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9B8" w:rsidRDefault="004E69B8" w:rsidP="003A7B48">
      <w:pPr>
        <w:ind w:left="708" w:hanging="708"/>
        <w:rPr>
          <w:lang w:val="es-ES_tradnl"/>
        </w:rPr>
      </w:pPr>
    </w:p>
    <w:p w:rsidR="00714294" w:rsidRPr="001A1FEA" w:rsidRDefault="00354610" w:rsidP="003A7B48">
      <w:pPr>
        <w:pStyle w:val="Ttulo1"/>
        <w:ind w:left="708" w:hanging="708"/>
      </w:pPr>
      <w:bookmarkStart w:id="0" w:name="_Toc261257609"/>
      <w:bookmarkStart w:id="1" w:name="_Toc261429238"/>
      <w:bookmarkStart w:id="2" w:name="_Toc261449104"/>
      <w:bookmarkStart w:id="3" w:name="_Toc261535043"/>
      <w:bookmarkStart w:id="4" w:name="_Toc287613273"/>
      <w:bookmarkStart w:id="5" w:name="_Toc287613313"/>
      <w:bookmarkStart w:id="6" w:name="_Toc287618098"/>
      <w:bookmarkStart w:id="7" w:name="_Toc287618255"/>
      <w:bookmarkStart w:id="8" w:name="_Toc287856292"/>
      <w:bookmarkStart w:id="9" w:name="_Toc287856771"/>
      <w:bookmarkStart w:id="10" w:name="_Toc287857723"/>
      <w:r>
        <w:rPr>
          <w:noProof/>
          <w:lang w:val="es-ES"/>
        </w:rPr>
        <w:pict>
          <v:shapetype id="_x0000_t202" coordsize="21600,21600" o:spt="202" path="m,l,21600r21600,l21600,xe">
            <v:stroke joinstyle="miter"/>
            <v:path gradientshapeok="t" o:connecttype="rect"/>
          </v:shapetype>
          <v:shape id="_x0000_s1026" type="#_x0000_t202" style="position:absolute;left:0;text-align:left;margin-left:-5pt;margin-top:4.45pt;width:455pt;height:490.7pt;z-index:1" filled="f" strokeweight="3pt">
            <v:stroke linestyle="thinThin"/>
            <v:textbox style="mso-next-textbox:#_x0000_s1026">
              <w:txbxContent>
                <w:p w:rsidR="00BD0630" w:rsidRPr="00532FD3" w:rsidRDefault="00BD0630" w:rsidP="00EB27FD">
                  <w:pPr>
                    <w:pStyle w:val="Ttulo"/>
                    <w:jc w:val="right"/>
                  </w:pPr>
                </w:p>
                <w:p w:rsidR="00BD0630" w:rsidRDefault="00BD0630" w:rsidP="00EB27FD">
                  <w:pPr>
                    <w:pStyle w:val="Ttulo"/>
                  </w:pPr>
                </w:p>
                <w:p w:rsidR="00BD0630" w:rsidRPr="00224F56" w:rsidRDefault="00BD0630" w:rsidP="00EB27FD">
                  <w:pPr>
                    <w:pStyle w:val="Ttulo"/>
                    <w:rPr>
                      <w:rFonts w:ascii="Magneto" w:hAnsi="Magneto"/>
                      <w:b/>
                      <w:i/>
                      <w:sz w:val="48"/>
                      <w:szCs w:val="48"/>
                    </w:rPr>
                  </w:pPr>
                  <w:r w:rsidRPr="00224F56">
                    <w:rPr>
                      <w:rFonts w:ascii="Magneto" w:hAnsi="Magneto"/>
                      <w:b/>
                      <w:i/>
                      <w:sz w:val="48"/>
                      <w:szCs w:val="48"/>
                    </w:rPr>
                    <w:t>MO.DE.LO.</w:t>
                  </w:r>
                </w:p>
                <w:p w:rsidR="00BD0630" w:rsidRPr="00532FD3" w:rsidRDefault="00BD0630" w:rsidP="00EB27FD">
                  <w:pPr>
                    <w:pStyle w:val="Ttulo"/>
                    <w:rPr>
                      <w:sz w:val="40"/>
                    </w:rPr>
                  </w:pPr>
                </w:p>
                <w:p w:rsidR="00BD0630" w:rsidRDefault="00BD0630" w:rsidP="00EB27FD">
                  <w:pPr>
                    <w:pStyle w:val="Ttulo"/>
                    <w:rPr>
                      <w:rFonts w:ascii="Arial" w:hAnsi="Arial" w:cs="Arial"/>
                      <w:sz w:val="36"/>
                      <w:szCs w:val="36"/>
                    </w:rPr>
                  </w:pPr>
                  <w:r>
                    <w:rPr>
                      <w:rFonts w:ascii="Arial" w:hAnsi="Arial" w:cs="Arial"/>
                      <w:sz w:val="36"/>
                      <w:szCs w:val="36"/>
                    </w:rPr>
                    <w:t>MANUAL DE USUARIO</w:t>
                  </w:r>
                </w:p>
                <w:p w:rsidR="00BD0630" w:rsidRPr="00224F56" w:rsidRDefault="00BD0630" w:rsidP="00EB27FD">
                  <w:pPr>
                    <w:pStyle w:val="Ttulo"/>
                    <w:rPr>
                      <w:rFonts w:ascii="Arial" w:hAnsi="Arial" w:cs="Arial"/>
                      <w:sz w:val="36"/>
                      <w:szCs w:val="36"/>
                    </w:rPr>
                  </w:pPr>
                  <w:r>
                    <w:rPr>
                      <w:rFonts w:ascii="Arial" w:hAnsi="Arial" w:cs="Arial"/>
                      <w:sz w:val="36"/>
                      <w:szCs w:val="36"/>
                    </w:rPr>
                    <w:t>GESTOR DE CAPAS</w:t>
                  </w:r>
                </w:p>
                <w:p w:rsidR="00BD0630" w:rsidRPr="00224F56" w:rsidRDefault="00BD0630" w:rsidP="00EB27FD">
                  <w:pPr>
                    <w:jc w:val="center"/>
                    <w:rPr>
                      <w:rFonts w:cs="Arial"/>
                      <w:sz w:val="36"/>
                      <w:szCs w:val="36"/>
                    </w:rPr>
                  </w:pPr>
                  <w:r w:rsidRPr="00224F56">
                    <w:rPr>
                      <w:rFonts w:cs="Arial"/>
                      <w:sz w:val="28"/>
                    </w:rPr>
                    <w:br w:type="page"/>
                  </w:r>
                  <w:r w:rsidRPr="00224F56">
                    <w:rPr>
                      <w:rFonts w:cs="Arial"/>
                      <w:sz w:val="36"/>
                      <w:szCs w:val="36"/>
                    </w:rPr>
                    <w:t>(Número XX.XXXX)</w:t>
                  </w:r>
                </w:p>
                <w:p w:rsidR="00BD0630" w:rsidRPr="00224F56" w:rsidRDefault="00BD0630" w:rsidP="00EB27FD">
                  <w:pPr>
                    <w:pStyle w:val="Ttulo2"/>
                    <w:rPr>
                      <w:sz w:val="22"/>
                      <w:szCs w:val="22"/>
                    </w:rPr>
                  </w:pPr>
                  <w:bookmarkStart w:id="11" w:name="_Toc118531274"/>
                  <w:bookmarkStart w:id="12" w:name="_Toc204486481"/>
                  <w:bookmarkStart w:id="13" w:name="_Toc218340768"/>
                  <w:bookmarkStart w:id="14" w:name="_Toc220984985"/>
                </w:p>
                <w:p w:rsidR="00BD0630" w:rsidRPr="00224F56" w:rsidRDefault="00BD0630" w:rsidP="00EB27FD">
                  <w:pPr>
                    <w:rPr>
                      <w:rFonts w:cs="Arial"/>
                      <w:sz w:val="22"/>
                      <w:szCs w:val="22"/>
                      <w:lang w:val="es-ES_tradnl"/>
                    </w:rPr>
                  </w:pPr>
                </w:p>
                <w:p w:rsidR="00BD0630" w:rsidRPr="00224F56" w:rsidRDefault="00BD0630" w:rsidP="00EB27FD">
                  <w:pPr>
                    <w:rPr>
                      <w:rFonts w:cs="Arial"/>
                      <w:sz w:val="22"/>
                      <w:szCs w:val="22"/>
                    </w:rPr>
                  </w:pPr>
                  <w:r w:rsidRPr="00224F56">
                    <w:rPr>
                      <w:rFonts w:cs="Arial"/>
                      <w:sz w:val="22"/>
                      <w:szCs w:val="22"/>
                    </w:rPr>
                    <w:t>Autor: Francisco Javier Castro Jiménez</w:t>
                  </w:r>
                </w:p>
                <w:p w:rsidR="00BD0630" w:rsidRPr="00224F56" w:rsidRDefault="00BD0630" w:rsidP="00EB27FD">
                  <w:pPr>
                    <w:rPr>
                      <w:rFonts w:cs="Arial"/>
                      <w:sz w:val="22"/>
                      <w:szCs w:val="22"/>
                    </w:rPr>
                  </w:pPr>
                  <w:r w:rsidRPr="00224F56">
                    <w:rPr>
                      <w:rFonts w:cs="Arial"/>
                      <w:sz w:val="22"/>
                      <w:szCs w:val="22"/>
                    </w:rPr>
                    <w:t>Lista de distribución</w:t>
                  </w:r>
                  <w:bookmarkEnd w:id="11"/>
                  <w:bookmarkEnd w:id="12"/>
                  <w:bookmarkEnd w:id="13"/>
                  <w:bookmarkEnd w:id="14"/>
                  <w:r w:rsidRPr="00224F56">
                    <w:rPr>
                      <w:rFonts w:cs="Arial"/>
                      <w:sz w:val="22"/>
                      <w:szCs w:val="22"/>
                    </w:rPr>
                    <w:t>:</w:t>
                  </w:r>
                </w:p>
                <w:p w:rsidR="00BD0630" w:rsidRPr="00532FD3" w:rsidRDefault="00BD0630" w:rsidP="00EB27FD">
                  <w:pPr>
                    <w:rPr>
                      <w:lang w:val="es-ES_tradnl"/>
                    </w:rPr>
                  </w:pPr>
                </w:p>
                <w:tbl>
                  <w:tblPr>
                    <w:tblW w:w="8659" w:type="dxa"/>
                    <w:tblInd w:w="211" w:type="dxa"/>
                    <w:tblBorders>
                      <w:top w:val="single" w:sz="12" w:space="0" w:color="0070C0"/>
                      <w:left w:val="single" w:sz="12" w:space="0" w:color="0070C0"/>
                      <w:bottom w:val="single" w:sz="12" w:space="0" w:color="0070C0"/>
                      <w:right w:val="single" w:sz="12" w:space="0" w:color="0070C0"/>
                      <w:insideH w:val="single" w:sz="8" w:space="0" w:color="0070C0"/>
                      <w:insideV w:val="single" w:sz="8" w:space="0" w:color="0070C0"/>
                    </w:tblBorders>
                    <w:tblLayout w:type="fixed"/>
                    <w:tblCellMar>
                      <w:left w:w="70" w:type="dxa"/>
                      <w:right w:w="70" w:type="dxa"/>
                    </w:tblCellMar>
                    <w:tblLook w:val="01E0" w:firstRow="1" w:lastRow="1" w:firstColumn="1" w:lastColumn="1" w:noHBand="0" w:noVBand="0"/>
                  </w:tblPr>
                  <w:tblGrid>
                    <w:gridCol w:w="2836"/>
                    <w:gridCol w:w="2835"/>
                    <w:gridCol w:w="2988"/>
                  </w:tblGrid>
                  <w:tr w:rsidR="00BD0630" w:rsidRPr="00532FD3">
                    <w:trPr>
                      <w:trHeight w:val="301"/>
                    </w:trPr>
                    <w:tc>
                      <w:tcPr>
                        <w:tcW w:w="2836" w:type="dxa"/>
                        <w:vAlign w:val="center"/>
                      </w:tcPr>
                      <w:p w:rsidR="00BD0630" w:rsidRPr="00224F56" w:rsidRDefault="00BD0630" w:rsidP="00783D86">
                        <w:pPr>
                          <w:pStyle w:val="Tabla-Encabezado"/>
                          <w:spacing w:line="360" w:lineRule="auto"/>
                          <w:ind w:right="0"/>
                          <w:jc w:val="center"/>
                          <w:rPr>
                            <w:rFonts w:ascii="Arial" w:hAnsi="Arial" w:cs="Arial"/>
                            <w:sz w:val="22"/>
                            <w:szCs w:val="22"/>
                          </w:rPr>
                        </w:pPr>
                        <w:r w:rsidRPr="00224F56">
                          <w:rPr>
                            <w:rFonts w:ascii="Arial" w:hAnsi="Arial" w:cs="Arial"/>
                            <w:sz w:val="22"/>
                            <w:szCs w:val="22"/>
                          </w:rPr>
                          <w:t>Nombre</w:t>
                        </w:r>
                      </w:p>
                    </w:tc>
                    <w:tc>
                      <w:tcPr>
                        <w:tcW w:w="2835" w:type="dxa"/>
                      </w:tcPr>
                      <w:p w:rsidR="00BD0630" w:rsidRPr="00224F56" w:rsidRDefault="00BD0630" w:rsidP="00783D86">
                        <w:pPr>
                          <w:jc w:val="center"/>
                          <w:rPr>
                            <w:rFonts w:cs="Arial"/>
                            <w:b/>
                            <w:sz w:val="22"/>
                            <w:szCs w:val="22"/>
                          </w:rPr>
                        </w:pPr>
                        <w:r w:rsidRPr="00224F56">
                          <w:rPr>
                            <w:rFonts w:cs="Arial"/>
                            <w:b/>
                            <w:sz w:val="22"/>
                            <w:szCs w:val="22"/>
                          </w:rPr>
                          <w:t>Organismo</w:t>
                        </w:r>
                      </w:p>
                    </w:tc>
                    <w:tc>
                      <w:tcPr>
                        <w:tcW w:w="2988" w:type="dxa"/>
                      </w:tcPr>
                      <w:p w:rsidR="00BD0630" w:rsidRPr="00224F56" w:rsidRDefault="00BD0630" w:rsidP="00783D86">
                        <w:pPr>
                          <w:pStyle w:val="Encabezado"/>
                          <w:jc w:val="center"/>
                          <w:rPr>
                            <w:rFonts w:cs="Arial"/>
                            <w:b/>
                            <w:sz w:val="22"/>
                            <w:szCs w:val="22"/>
                          </w:rPr>
                        </w:pPr>
                        <w:r w:rsidRPr="00224F56">
                          <w:rPr>
                            <w:rFonts w:cs="Arial"/>
                            <w:b/>
                            <w:sz w:val="22"/>
                            <w:szCs w:val="22"/>
                          </w:rPr>
                          <w:t>Departamento/Empresa</w:t>
                        </w:r>
                      </w:p>
                    </w:tc>
                  </w:tr>
                  <w:tr w:rsidR="00BD0630" w:rsidRPr="00224F56">
                    <w:trPr>
                      <w:trHeight w:val="301"/>
                    </w:trPr>
                    <w:tc>
                      <w:tcPr>
                        <w:tcW w:w="2836" w:type="dxa"/>
                        <w:vAlign w:val="center"/>
                      </w:tcPr>
                      <w:p w:rsidR="00BD0630" w:rsidRPr="00EB27FD" w:rsidRDefault="00BD0630" w:rsidP="00783D86">
                        <w:pPr>
                          <w:pStyle w:val="Tabla-Encabezado"/>
                          <w:ind w:left="0" w:right="0"/>
                          <w:rPr>
                            <w:rFonts w:ascii="Arial" w:hAnsi="Arial" w:cs="Arial"/>
                            <w:b w:val="0"/>
                            <w:sz w:val="16"/>
                            <w:szCs w:val="24"/>
                          </w:rPr>
                        </w:pPr>
                        <w:r w:rsidRPr="00EB27FD">
                          <w:rPr>
                            <w:rFonts w:ascii="Arial" w:hAnsi="Arial" w:cs="Arial"/>
                            <w:b w:val="0"/>
                            <w:sz w:val="16"/>
                            <w:szCs w:val="24"/>
                          </w:rPr>
                          <w:t>Francisco Javier García Villasur</w:t>
                        </w:r>
                      </w:p>
                    </w:tc>
                    <w:tc>
                      <w:tcPr>
                        <w:tcW w:w="2835" w:type="dxa"/>
                        <w:vAlign w:val="center"/>
                      </w:tcPr>
                      <w:p w:rsidR="00BD0630" w:rsidRPr="00EB27FD" w:rsidRDefault="00BD0630" w:rsidP="00783D86">
                        <w:pPr>
                          <w:pStyle w:val="Tabla"/>
                          <w:rPr>
                            <w:rFonts w:cs="Arial"/>
                            <w:sz w:val="16"/>
                            <w:szCs w:val="24"/>
                            <w:lang w:val="es-ES"/>
                          </w:rPr>
                        </w:pPr>
                        <w:r w:rsidRPr="00EB27FD">
                          <w:rPr>
                            <w:rFonts w:cs="Arial"/>
                            <w:sz w:val="16"/>
                            <w:szCs w:val="24"/>
                            <w:lang w:val="es-ES"/>
                          </w:rPr>
                          <w:t>UTE</w:t>
                        </w:r>
                      </w:p>
                    </w:tc>
                    <w:tc>
                      <w:tcPr>
                        <w:tcW w:w="2988" w:type="dxa"/>
                        <w:vAlign w:val="center"/>
                      </w:tcPr>
                      <w:p w:rsidR="00BD0630" w:rsidRPr="00224F56" w:rsidRDefault="00BD0630" w:rsidP="00783D86">
                        <w:pPr>
                          <w:rPr>
                            <w:rFonts w:cs="Arial"/>
                          </w:rPr>
                        </w:pPr>
                        <w:r w:rsidRPr="00224F56">
                          <w:rPr>
                            <w:rFonts w:cs="Arial"/>
                          </w:rPr>
                          <w:t>SATEC</w:t>
                        </w:r>
                      </w:p>
                    </w:tc>
                  </w:tr>
                  <w:tr w:rsidR="00BD0630" w:rsidRPr="00224F56">
                    <w:trPr>
                      <w:trHeight w:val="301"/>
                    </w:trPr>
                    <w:tc>
                      <w:tcPr>
                        <w:tcW w:w="2836" w:type="dxa"/>
                        <w:vAlign w:val="center"/>
                      </w:tcPr>
                      <w:p w:rsidR="00BD0630" w:rsidRPr="00224F56" w:rsidRDefault="00BD0630" w:rsidP="00783D86">
                        <w:pPr>
                          <w:rPr>
                            <w:rFonts w:cs="Arial"/>
                          </w:rPr>
                        </w:pPr>
                        <w:r w:rsidRPr="00224F56">
                          <w:rPr>
                            <w:rFonts w:cs="Arial"/>
                          </w:rPr>
                          <w:t xml:space="preserve">Margarita Badiola Valle </w:t>
                        </w:r>
                      </w:p>
                    </w:tc>
                    <w:tc>
                      <w:tcPr>
                        <w:tcW w:w="2835" w:type="dxa"/>
                        <w:vAlign w:val="center"/>
                      </w:tcPr>
                      <w:p w:rsidR="00BD0630" w:rsidRPr="00EB27FD" w:rsidRDefault="00BD0630" w:rsidP="00783D86">
                        <w:pPr>
                          <w:pStyle w:val="Tabla"/>
                          <w:spacing w:line="360" w:lineRule="auto"/>
                          <w:rPr>
                            <w:rFonts w:cs="Arial"/>
                            <w:sz w:val="16"/>
                            <w:szCs w:val="24"/>
                            <w:lang w:val="es-ES"/>
                          </w:rPr>
                        </w:pPr>
                        <w:r w:rsidRPr="00EB27FD">
                          <w:rPr>
                            <w:rFonts w:cs="Arial"/>
                            <w:sz w:val="16"/>
                            <w:szCs w:val="24"/>
                            <w:lang w:val="es-ES"/>
                          </w:rPr>
                          <w:t>Consejería de Administraciones Públicas y Portavoz del Gobierno</w:t>
                        </w:r>
                      </w:p>
                    </w:tc>
                    <w:tc>
                      <w:tcPr>
                        <w:tcW w:w="2988" w:type="dxa"/>
                        <w:vAlign w:val="center"/>
                      </w:tcPr>
                      <w:p w:rsidR="00BD0630" w:rsidRPr="00224F56" w:rsidRDefault="00BD0630" w:rsidP="00783D86">
                        <w:pPr>
                          <w:rPr>
                            <w:rFonts w:cs="Arial"/>
                          </w:rPr>
                        </w:pPr>
                        <w:r w:rsidRPr="00224F56">
                          <w:rPr>
                            <w:rFonts w:cs="Arial"/>
                          </w:rPr>
                          <w:t>Servicio de Relaciones con Entidades Locales</w:t>
                        </w:r>
                      </w:p>
                    </w:tc>
                  </w:tr>
                </w:tbl>
                <w:p w:rsidR="00BD0630" w:rsidRPr="00224F56" w:rsidRDefault="00BD0630" w:rsidP="00EB27FD">
                  <w:pPr>
                    <w:spacing w:line="360" w:lineRule="auto"/>
                  </w:pPr>
                </w:p>
                <w:p w:rsidR="00BD0630" w:rsidRPr="00532FD3" w:rsidRDefault="00BD0630" w:rsidP="00EB27FD">
                  <w:pPr>
                    <w:pStyle w:val="Ttulo"/>
                    <w:rPr>
                      <w:sz w:val="40"/>
                    </w:rPr>
                  </w:pPr>
                </w:p>
                <w:p w:rsidR="00BD0630" w:rsidRPr="00532FD3" w:rsidRDefault="00BD0630" w:rsidP="00EB27FD">
                  <w:pPr>
                    <w:rPr>
                      <w:sz w:val="28"/>
                    </w:rPr>
                  </w:pPr>
                </w:p>
              </w:txbxContent>
            </v:textbox>
          </v:shape>
        </w:pict>
      </w:r>
      <w:bookmarkEnd w:id="0"/>
      <w:bookmarkEnd w:id="1"/>
      <w:bookmarkEnd w:id="2"/>
      <w:bookmarkEnd w:id="3"/>
      <w:bookmarkEnd w:id="4"/>
      <w:bookmarkEnd w:id="5"/>
      <w:bookmarkEnd w:id="6"/>
      <w:bookmarkEnd w:id="7"/>
      <w:bookmarkEnd w:id="8"/>
      <w:bookmarkEnd w:id="9"/>
      <w:bookmarkEnd w:id="10"/>
      <w:r w:rsidR="004E69B8">
        <w:br w:type="page"/>
      </w:r>
    </w:p>
    <w:p w:rsidR="00714294" w:rsidRPr="00D43338" w:rsidRDefault="00FC0A29" w:rsidP="00FC0A29">
      <w:pPr>
        <w:jc w:val="center"/>
        <w:rPr>
          <w:rFonts w:cs="Arial"/>
          <w:b/>
          <w:color w:val="0070C0"/>
          <w:sz w:val="36"/>
          <w:szCs w:val="36"/>
        </w:rPr>
      </w:pPr>
      <w:r w:rsidRPr="00D43338">
        <w:rPr>
          <w:rFonts w:cs="Arial"/>
          <w:b/>
          <w:color w:val="0070C0"/>
          <w:sz w:val="36"/>
          <w:szCs w:val="36"/>
        </w:rPr>
        <w:t>Í</w:t>
      </w:r>
      <w:r w:rsidR="00714294" w:rsidRPr="00D43338">
        <w:rPr>
          <w:rFonts w:cs="Arial"/>
          <w:b/>
          <w:color w:val="0070C0"/>
          <w:sz w:val="36"/>
          <w:szCs w:val="36"/>
        </w:rPr>
        <w:t>NDICE</w:t>
      </w:r>
    </w:p>
    <w:bookmarkStart w:id="15" w:name="_GoBack"/>
    <w:bookmarkEnd w:id="15"/>
    <w:p w:rsidR="00D92B7E" w:rsidRPr="00354610" w:rsidRDefault="00A4374A">
      <w:pPr>
        <w:pStyle w:val="TDC1"/>
        <w:rPr>
          <w:rFonts w:ascii="Calibri" w:hAnsi="Calibri"/>
          <w:noProof/>
          <w:sz w:val="22"/>
          <w:szCs w:val="22"/>
        </w:rPr>
      </w:pPr>
      <w:r w:rsidRPr="00D43338">
        <w:rPr>
          <w:rFonts w:cs="Arial"/>
        </w:rPr>
        <w:fldChar w:fldCharType="begin"/>
      </w:r>
      <w:r w:rsidR="00F758E9" w:rsidRPr="00D43338">
        <w:rPr>
          <w:rFonts w:cs="Arial"/>
        </w:rPr>
        <w:instrText xml:space="preserve"> TOC \o "1-3" \h \z \u </w:instrText>
      </w:r>
      <w:r w:rsidRPr="00D43338">
        <w:rPr>
          <w:rFonts w:cs="Arial"/>
        </w:rPr>
        <w:fldChar w:fldCharType="separate"/>
      </w:r>
      <w:hyperlink w:anchor="_Toc287857724" w:history="1">
        <w:r w:rsidR="00D92B7E" w:rsidRPr="001312B1">
          <w:rPr>
            <w:rStyle w:val="Hipervnculo"/>
            <w:noProof/>
          </w:rPr>
          <w:t>1.</w:t>
        </w:r>
        <w:r w:rsidR="00D92B7E" w:rsidRPr="00354610">
          <w:rPr>
            <w:rFonts w:ascii="Calibri" w:hAnsi="Calibri"/>
            <w:noProof/>
            <w:sz w:val="22"/>
            <w:szCs w:val="22"/>
          </w:rPr>
          <w:tab/>
        </w:r>
        <w:r w:rsidR="00D92B7E" w:rsidRPr="001312B1">
          <w:rPr>
            <w:rStyle w:val="Hipervnculo"/>
            <w:noProof/>
          </w:rPr>
          <w:t>INTRODUCCIÓN</w:t>
        </w:r>
        <w:r w:rsidR="00D92B7E">
          <w:rPr>
            <w:noProof/>
            <w:webHidden/>
          </w:rPr>
          <w:tab/>
        </w:r>
        <w:r w:rsidR="00D92B7E">
          <w:rPr>
            <w:noProof/>
            <w:webHidden/>
          </w:rPr>
          <w:fldChar w:fldCharType="begin"/>
        </w:r>
        <w:r w:rsidR="00D92B7E">
          <w:rPr>
            <w:noProof/>
            <w:webHidden/>
          </w:rPr>
          <w:instrText xml:space="preserve"> PAGEREF _Toc287857724 \h </w:instrText>
        </w:r>
        <w:r w:rsidR="00D92B7E">
          <w:rPr>
            <w:noProof/>
            <w:webHidden/>
          </w:rPr>
        </w:r>
        <w:r w:rsidR="00D92B7E">
          <w:rPr>
            <w:noProof/>
            <w:webHidden/>
          </w:rPr>
          <w:fldChar w:fldCharType="separate"/>
        </w:r>
        <w:r w:rsidR="00D92B7E">
          <w:rPr>
            <w:noProof/>
            <w:webHidden/>
          </w:rPr>
          <w:t>4</w:t>
        </w:r>
        <w:r w:rsidR="00D92B7E">
          <w:rPr>
            <w:noProof/>
            <w:webHidden/>
          </w:rPr>
          <w:fldChar w:fldCharType="end"/>
        </w:r>
      </w:hyperlink>
    </w:p>
    <w:p w:rsidR="00D92B7E" w:rsidRPr="00354610" w:rsidRDefault="00D92B7E">
      <w:pPr>
        <w:pStyle w:val="TDC1"/>
        <w:rPr>
          <w:rFonts w:ascii="Calibri" w:hAnsi="Calibri"/>
          <w:noProof/>
          <w:sz w:val="22"/>
          <w:szCs w:val="22"/>
        </w:rPr>
      </w:pPr>
      <w:hyperlink w:anchor="_Toc287857725" w:history="1">
        <w:r w:rsidRPr="001312B1">
          <w:rPr>
            <w:rStyle w:val="Hipervnculo"/>
            <w:noProof/>
          </w:rPr>
          <w:t>2.</w:t>
        </w:r>
        <w:r w:rsidRPr="00354610">
          <w:rPr>
            <w:rFonts w:ascii="Calibri" w:hAnsi="Calibri"/>
            <w:noProof/>
            <w:sz w:val="22"/>
            <w:szCs w:val="22"/>
          </w:rPr>
          <w:tab/>
        </w:r>
        <w:r w:rsidRPr="001312B1">
          <w:rPr>
            <w:rStyle w:val="Hipervnculo"/>
            <w:noProof/>
          </w:rPr>
          <w:t>TERMINOLOGÍA UTILIZADA</w:t>
        </w:r>
        <w:r>
          <w:rPr>
            <w:noProof/>
            <w:webHidden/>
          </w:rPr>
          <w:tab/>
        </w:r>
        <w:r>
          <w:rPr>
            <w:noProof/>
            <w:webHidden/>
          </w:rPr>
          <w:fldChar w:fldCharType="begin"/>
        </w:r>
        <w:r>
          <w:rPr>
            <w:noProof/>
            <w:webHidden/>
          </w:rPr>
          <w:instrText xml:space="preserve"> PAGEREF _Toc287857725 \h </w:instrText>
        </w:r>
        <w:r>
          <w:rPr>
            <w:noProof/>
            <w:webHidden/>
          </w:rPr>
        </w:r>
        <w:r>
          <w:rPr>
            <w:noProof/>
            <w:webHidden/>
          </w:rPr>
          <w:fldChar w:fldCharType="separate"/>
        </w:r>
        <w:r>
          <w:rPr>
            <w:noProof/>
            <w:webHidden/>
          </w:rPr>
          <w:t>5</w:t>
        </w:r>
        <w:r>
          <w:rPr>
            <w:noProof/>
            <w:webHidden/>
          </w:rPr>
          <w:fldChar w:fldCharType="end"/>
        </w:r>
      </w:hyperlink>
    </w:p>
    <w:p w:rsidR="00D92B7E" w:rsidRPr="00354610" w:rsidRDefault="00D92B7E">
      <w:pPr>
        <w:pStyle w:val="TDC2"/>
        <w:rPr>
          <w:rFonts w:ascii="Calibri" w:hAnsi="Calibri"/>
          <w:noProof/>
          <w:sz w:val="22"/>
          <w:szCs w:val="22"/>
        </w:rPr>
      </w:pPr>
      <w:hyperlink w:anchor="_Toc287857726" w:history="1">
        <w:r w:rsidRPr="001312B1">
          <w:rPr>
            <w:rStyle w:val="Hipervnculo"/>
            <w:noProof/>
          </w:rPr>
          <w:t>2.1.</w:t>
        </w:r>
        <w:r w:rsidRPr="00354610">
          <w:rPr>
            <w:rFonts w:ascii="Calibri" w:hAnsi="Calibri"/>
            <w:noProof/>
            <w:sz w:val="22"/>
            <w:szCs w:val="22"/>
          </w:rPr>
          <w:tab/>
        </w:r>
        <w:r w:rsidRPr="001312B1">
          <w:rPr>
            <w:rStyle w:val="Hipervnculo"/>
            <w:noProof/>
          </w:rPr>
          <w:t>Tablas de base de datos</w:t>
        </w:r>
        <w:r>
          <w:rPr>
            <w:noProof/>
            <w:webHidden/>
          </w:rPr>
          <w:tab/>
        </w:r>
        <w:r>
          <w:rPr>
            <w:noProof/>
            <w:webHidden/>
          </w:rPr>
          <w:fldChar w:fldCharType="begin"/>
        </w:r>
        <w:r>
          <w:rPr>
            <w:noProof/>
            <w:webHidden/>
          </w:rPr>
          <w:instrText xml:space="preserve"> PAGEREF _Toc287857726 \h </w:instrText>
        </w:r>
        <w:r>
          <w:rPr>
            <w:noProof/>
            <w:webHidden/>
          </w:rPr>
        </w:r>
        <w:r>
          <w:rPr>
            <w:noProof/>
            <w:webHidden/>
          </w:rPr>
          <w:fldChar w:fldCharType="separate"/>
        </w:r>
        <w:r>
          <w:rPr>
            <w:noProof/>
            <w:webHidden/>
          </w:rPr>
          <w:t>5</w:t>
        </w:r>
        <w:r>
          <w:rPr>
            <w:noProof/>
            <w:webHidden/>
          </w:rPr>
          <w:fldChar w:fldCharType="end"/>
        </w:r>
      </w:hyperlink>
    </w:p>
    <w:p w:rsidR="00D92B7E" w:rsidRPr="00354610" w:rsidRDefault="00D92B7E">
      <w:pPr>
        <w:pStyle w:val="TDC2"/>
        <w:rPr>
          <w:rFonts w:ascii="Calibri" w:hAnsi="Calibri"/>
          <w:noProof/>
          <w:sz w:val="22"/>
          <w:szCs w:val="22"/>
        </w:rPr>
      </w:pPr>
      <w:hyperlink w:anchor="_Toc287857727" w:history="1">
        <w:r w:rsidRPr="001312B1">
          <w:rPr>
            <w:rStyle w:val="Hipervnculo"/>
            <w:noProof/>
          </w:rPr>
          <w:t>2.2.</w:t>
        </w:r>
        <w:r w:rsidRPr="00354610">
          <w:rPr>
            <w:rFonts w:ascii="Calibri" w:hAnsi="Calibri"/>
            <w:noProof/>
            <w:sz w:val="22"/>
            <w:szCs w:val="22"/>
          </w:rPr>
          <w:tab/>
        </w:r>
        <w:r w:rsidRPr="001312B1">
          <w:rPr>
            <w:rStyle w:val="Hipervnculo"/>
            <w:noProof/>
          </w:rPr>
          <w:t>Columnas de base de datos</w:t>
        </w:r>
        <w:r>
          <w:rPr>
            <w:noProof/>
            <w:webHidden/>
          </w:rPr>
          <w:tab/>
        </w:r>
        <w:r>
          <w:rPr>
            <w:noProof/>
            <w:webHidden/>
          </w:rPr>
          <w:fldChar w:fldCharType="begin"/>
        </w:r>
        <w:r>
          <w:rPr>
            <w:noProof/>
            <w:webHidden/>
          </w:rPr>
          <w:instrText xml:space="preserve"> PAGEREF _Toc287857727 \h </w:instrText>
        </w:r>
        <w:r>
          <w:rPr>
            <w:noProof/>
            <w:webHidden/>
          </w:rPr>
        </w:r>
        <w:r>
          <w:rPr>
            <w:noProof/>
            <w:webHidden/>
          </w:rPr>
          <w:fldChar w:fldCharType="separate"/>
        </w:r>
        <w:r>
          <w:rPr>
            <w:noProof/>
            <w:webHidden/>
          </w:rPr>
          <w:t>6</w:t>
        </w:r>
        <w:r>
          <w:rPr>
            <w:noProof/>
            <w:webHidden/>
          </w:rPr>
          <w:fldChar w:fldCharType="end"/>
        </w:r>
      </w:hyperlink>
    </w:p>
    <w:p w:rsidR="00D92B7E" w:rsidRPr="00354610" w:rsidRDefault="00D92B7E">
      <w:pPr>
        <w:pStyle w:val="TDC2"/>
        <w:rPr>
          <w:rFonts w:ascii="Calibri" w:hAnsi="Calibri"/>
          <w:noProof/>
          <w:sz w:val="22"/>
          <w:szCs w:val="22"/>
        </w:rPr>
      </w:pPr>
      <w:hyperlink w:anchor="_Toc287857728" w:history="1">
        <w:r w:rsidRPr="001312B1">
          <w:rPr>
            <w:rStyle w:val="Hipervnculo"/>
            <w:noProof/>
          </w:rPr>
          <w:t>2.3.</w:t>
        </w:r>
        <w:r w:rsidRPr="00354610">
          <w:rPr>
            <w:rFonts w:ascii="Calibri" w:hAnsi="Calibri"/>
            <w:noProof/>
            <w:sz w:val="22"/>
            <w:szCs w:val="22"/>
          </w:rPr>
          <w:tab/>
        </w:r>
        <w:r w:rsidRPr="001312B1">
          <w:rPr>
            <w:rStyle w:val="Hipervnculo"/>
            <w:noProof/>
          </w:rPr>
          <w:t>Tablas de sistema o “tables”</w:t>
        </w:r>
        <w:r>
          <w:rPr>
            <w:noProof/>
            <w:webHidden/>
          </w:rPr>
          <w:tab/>
        </w:r>
        <w:r>
          <w:rPr>
            <w:noProof/>
            <w:webHidden/>
          </w:rPr>
          <w:fldChar w:fldCharType="begin"/>
        </w:r>
        <w:r>
          <w:rPr>
            <w:noProof/>
            <w:webHidden/>
          </w:rPr>
          <w:instrText xml:space="preserve"> PAGEREF _Toc287857728 \h </w:instrText>
        </w:r>
        <w:r>
          <w:rPr>
            <w:noProof/>
            <w:webHidden/>
          </w:rPr>
        </w:r>
        <w:r>
          <w:rPr>
            <w:noProof/>
            <w:webHidden/>
          </w:rPr>
          <w:fldChar w:fldCharType="separate"/>
        </w:r>
        <w:r>
          <w:rPr>
            <w:noProof/>
            <w:webHidden/>
          </w:rPr>
          <w:t>6</w:t>
        </w:r>
        <w:r>
          <w:rPr>
            <w:noProof/>
            <w:webHidden/>
          </w:rPr>
          <w:fldChar w:fldCharType="end"/>
        </w:r>
      </w:hyperlink>
    </w:p>
    <w:p w:rsidR="00D92B7E" w:rsidRPr="00354610" w:rsidRDefault="00D92B7E">
      <w:pPr>
        <w:pStyle w:val="TDC2"/>
        <w:rPr>
          <w:rFonts w:ascii="Calibri" w:hAnsi="Calibri"/>
          <w:noProof/>
          <w:sz w:val="22"/>
          <w:szCs w:val="22"/>
        </w:rPr>
      </w:pPr>
      <w:hyperlink w:anchor="_Toc287857729" w:history="1">
        <w:r w:rsidRPr="001312B1">
          <w:rPr>
            <w:rStyle w:val="Hipervnculo"/>
            <w:noProof/>
          </w:rPr>
          <w:t>2.4.</w:t>
        </w:r>
        <w:r w:rsidRPr="00354610">
          <w:rPr>
            <w:rFonts w:ascii="Calibri" w:hAnsi="Calibri"/>
            <w:noProof/>
            <w:sz w:val="22"/>
            <w:szCs w:val="22"/>
          </w:rPr>
          <w:tab/>
        </w:r>
        <w:r w:rsidRPr="001312B1">
          <w:rPr>
            <w:rStyle w:val="Hipervnculo"/>
            <w:noProof/>
          </w:rPr>
          <w:t>Columnas de sistema o “columns”</w:t>
        </w:r>
        <w:r>
          <w:rPr>
            <w:noProof/>
            <w:webHidden/>
          </w:rPr>
          <w:tab/>
        </w:r>
        <w:r>
          <w:rPr>
            <w:noProof/>
            <w:webHidden/>
          </w:rPr>
          <w:fldChar w:fldCharType="begin"/>
        </w:r>
        <w:r>
          <w:rPr>
            <w:noProof/>
            <w:webHidden/>
          </w:rPr>
          <w:instrText xml:space="preserve"> PAGEREF _Toc287857729 \h </w:instrText>
        </w:r>
        <w:r>
          <w:rPr>
            <w:noProof/>
            <w:webHidden/>
          </w:rPr>
        </w:r>
        <w:r>
          <w:rPr>
            <w:noProof/>
            <w:webHidden/>
          </w:rPr>
          <w:fldChar w:fldCharType="separate"/>
        </w:r>
        <w:r>
          <w:rPr>
            <w:noProof/>
            <w:webHidden/>
          </w:rPr>
          <w:t>7</w:t>
        </w:r>
        <w:r>
          <w:rPr>
            <w:noProof/>
            <w:webHidden/>
          </w:rPr>
          <w:fldChar w:fldCharType="end"/>
        </w:r>
      </w:hyperlink>
    </w:p>
    <w:p w:rsidR="00D92B7E" w:rsidRPr="00354610" w:rsidRDefault="00D92B7E">
      <w:pPr>
        <w:pStyle w:val="TDC2"/>
        <w:rPr>
          <w:rFonts w:ascii="Calibri" w:hAnsi="Calibri"/>
          <w:noProof/>
          <w:sz w:val="22"/>
          <w:szCs w:val="22"/>
        </w:rPr>
      </w:pPr>
      <w:hyperlink w:anchor="_Toc287857730" w:history="1">
        <w:r w:rsidRPr="001312B1">
          <w:rPr>
            <w:rStyle w:val="Hipervnculo"/>
            <w:noProof/>
          </w:rPr>
          <w:t>2.5.</w:t>
        </w:r>
        <w:r w:rsidRPr="00354610">
          <w:rPr>
            <w:rFonts w:ascii="Calibri" w:hAnsi="Calibri"/>
            <w:noProof/>
            <w:sz w:val="22"/>
            <w:szCs w:val="22"/>
          </w:rPr>
          <w:tab/>
        </w:r>
        <w:r w:rsidRPr="001312B1">
          <w:rPr>
            <w:rStyle w:val="Hipervnculo"/>
            <w:noProof/>
          </w:rPr>
          <w:t>Campo personalizable y dominio</w:t>
        </w:r>
        <w:r>
          <w:rPr>
            <w:noProof/>
            <w:webHidden/>
          </w:rPr>
          <w:tab/>
        </w:r>
        <w:r>
          <w:rPr>
            <w:noProof/>
            <w:webHidden/>
          </w:rPr>
          <w:fldChar w:fldCharType="begin"/>
        </w:r>
        <w:r>
          <w:rPr>
            <w:noProof/>
            <w:webHidden/>
          </w:rPr>
          <w:instrText xml:space="preserve"> PAGEREF _Toc287857730 \h </w:instrText>
        </w:r>
        <w:r>
          <w:rPr>
            <w:noProof/>
            <w:webHidden/>
          </w:rPr>
        </w:r>
        <w:r>
          <w:rPr>
            <w:noProof/>
            <w:webHidden/>
          </w:rPr>
          <w:fldChar w:fldCharType="separate"/>
        </w:r>
        <w:r>
          <w:rPr>
            <w:noProof/>
            <w:webHidden/>
          </w:rPr>
          <w:t>7</w:t>
        </w:r>
        <w:r>
          <w:rPr>
            <w:noProof/>
            <w:webHidden/>
          </w:rPr>
          <w:fldChar w:fldCharType="end"/>
        </w:r>
      </w:hyperlink>
    </w:p>
    <w:p w:rsidR="00D92B7E" w:rsidRPr="00354610" w:rsidRDefault="00D92B7E">
      <w:pPr>
        <w:pStyle w:val="TDC2"/>
        <w:rPr>
          <w:rFonts w:ascii="Calibri" w:hAnsi="Calibri"/>
          <w:noProof/>
          <w:sz w:val="22"/>
          <w:szCs w:val="22"/>
        </w:rPr>
      </w:pPr>
      <w:hyperlink w:anchor="_Toc287857731" w:history="1">
        <w:r w:rsidRPr="001312B1">
          <w:rPr>
            <w:rStyle w:val="Hipervnculo"/>
            <w:noProof/>
          </w:rPr>
          <w:t>2.6.</w:t>
        </w:r>
        <w:r w:rsidRPr="00354610">
          <w:rPr>
            <w:rFonts w:ascii="Calibri" w:hAnsi="Calibri"/>
            <w:noProof/>
            <w:sz w:val="22"/>
            <w:szCs w:val="22"/>
          </w:rPr>
          <w:tab/>
        </w:r>
        <w:r w:rsidRPr="001312B1">
          <w:rPr>
            <w:rStyle w:val="Hipervnculo"/>
            <w:noProof/>
          </w:rPr>
          <w:t>Capa o “layer”</w:t>
        </w:r>
        <w:r>
          <w:rPr>
            <w:noProof/>
            <w:webHidden/>
          </w:rPr>
          <w:tab/>
        </w:r>
        <w:r>
          <w:rPr>
            <w:noProof/>
            <w:webHidden/>
          </w:rPr>
          <w:fldChar w:fldCharType="begin"/>
        </w:r>
        <w:r>
          <w:rPr>
            <w:noProof/>
            <w:webHidden/>
          </w:rPr>
          <w:instrText xml:space="preserve"> PAGEREF _Toc287857731 \h </w:instrText>
        </w:r>
        <w:r>
          <w:rPr>
            <w:noProof/>
            <w:webHidden/>
          </w:rPr>
        </w:r>
        <w:r>
          <w:rPr>
            <w:noProof/>
            <w:webHidden/>
          </w:rPr>
          <w:fldChar w:fldCharType="separate"/>
        </w:r>
        <w:r>
          <w:rPr>
            <w:noProof/>
            <w:webHidden/>
          </w:rPr>
          <w:t>7</w:t>
        </w:r>
        <w:r>
          <w:rPr>
            <w:noProof/>
            <w:webHidden/>
          </w:rPr>
          <w:fldChar w:fldCharType="end"/>
        </w:r>
      </w:hyperlink>
    </w:p>
    <w:p w:rsidR="00D92B7E" w:rsidRPr="00354610" w:rsidRDefault="00D92B7E">
      <w:pPr>
        <w:pStyle w:val="TDC2"/>
        <w:rPr>
          <w:rFonts w:ascii="Calibri" w:hAnsi="Calibri"/>
          <w:noProof/>
          <w:sz w:val="22"/>
          <w:szCs w:val="22"/>
        </w:rPr>
      </w:pPr>
      <w:hyperlink w:anchor="_Toc287857732" w:history="1">
        <w:r w:rsidRPr="001312B1">
          <w:rPr>
            <w:rStyle w:val="Hipervnculo"/>
            <w:noProof/>
          </w:rPr>
          <w:t>2.7.</w:t>
        </w:r>
        <w:r w:rsidRPr="00354610">
          <w:rPr>
            <w:rFonts w:ascii="Calibri" w:hAnsi="Calibri"/>
            <w:noProof/>
            <w:sz w:val="22"/>
            <w:szCs w:val="22"/>
          </w:rPr>
          <w:tab/>
        </w:r>
        <w:r w:rsidRPr="001312B1">
          <w:rPr>
            <w:rStyle w:val="Hipervnculo"/>
            <w:noProof/>
          </w:rPr>
          <w:t>Atributo</w:t>
        </w:r>
        <w:r>
          <w:rPr>
            <w:noProof/>
            <w:webHidden/>
          </w:rPr>
          <w:tab/>
        </w:r>
        <w:r>
          <w:rPr>
            <w:noProof/>
            <w:webHidden/>
          </w:rPr>
          <w:fldChar w:fldCharType="begin"/>
        </w:r>
        <w:r>
          <w:rPr>
            <w:noProof/>
            <w:webHidden/>
          </w:rPr>
          <w:instrText xml:space="preserve"> PAGEREF _Toc287857732 \h </w:instrText>
        </w:r>
        <w:r>
          <w:rPr>
            <w:noProof/>
            <w:webHidden/>
          </w:rPr>
        </w:r>
        <w:r>
          <w:rPr>
            <w:noProof/>
            <w:webHidden/>
          </w:rPr>
          <w:fldChar w:fldCharType="separate"/>
        </w:r>
        <w:r>
          <w:rPr>
            <w:noProof/>
            <w:webHidden/>
          </w:rPr>
          <w:t>8</w:t>
        </w:r>
        <w:r>
          <w:rPr>
            <w:noProof/>
            <w:webHidden/>
          </w:rPr>
          <w:fldChar w:fldCharType="end"/>
        </w:r>
      </w:hyperlink>
    </w:p>
    <w:p w:rsidR="00D92B7E" w:rsidRPr="00354610" w:rsidRDefault="00D92B7E">
      <w:pPr>
        <w:pStyle w:val="TDC2"/>
        <w:rPr>
          <w:rFonts w:ascii="Calibri" w:hAnsi="Calibri"/>
          <w:noProof/>
          <w:sz w:val="22"/>
          <w:szCs w:val="22"/>
        </w:rPr>
      </w:pPr>
      <w:hyperlink w:anchor="_Toc287857733" w:history="1">
        <w:r w:rsidRPr="001312B1">
          <w:rPr>
            <w:rStyle w:val="Hipervnculo"/>
            <w:noProof/>
          </w:rPr>
          <w:t>2.8.</w:t>
        </w:r>
        <w:r w:rsidRPr="00354610">
          <w:rPr>
            <w:rFonts w:ascii="Calibri" w:hAnsi="Calibri"/>
            <w:noProof/>
            <w:sz w:val="22"/>
            <w:szCs w:val="22"/>
          </w:rPr>
          <w:tab/>
        </w:r>
        <w:r w:rsidRPr="001312B1">
          <w:rPr>
            <w:rStyle w:val="Hipervnculo"/>
            <w:noProof/>
          </w:rPr>
          <w:t>Categoría de capas o “layerfamily”</w:t>
        </w:r>
        <w:r>
          <w:rPr>
            <w:noProof/>
            <w:webHidden/>
          </w:rPr>
          <w:tab/>
        </w:r>
        <w:r>
          <w:rPr>
            <w:noProof/>
            <w:webHidden/>
          </w:rPr>
          <w:fldChar w:fldCharType="begin"/>
        </w:r>
        <w:r>
          <w:rPr>
            <w:noProof/>
            <w:webHidden/>
          </w:rPr>
          <w:instrText xml:space="preserve"> PAGEREF _Toc287857733 \h </w:instrText>
        </w:r>
        <w:r>
          <w:rPr>
            <w:noProof/>
            <w:webHidden/>
          </w:rPr>
        </w:r>
        <w:r>
          <w:rPr>
            <w:noProof/>
            <w:webHidden/>
          </w:rPr>
          <w:fldChar w:fldCharType="separate"/>
        </w:r>
        <w:r>
          <w:rPr>
            <w:noProof/>
            <w:webHidden/>
          </w:rPr>
          <w:t>8</w:t>
        </w:r>
        <w:r>
          <w:rPr>
            <w:noProof/>
            <w:webHidden/>
          </w:rPr>
          <w:fldChar w:fldCharType="end"/>
        </w:r>
      </w:hyperlink>
    </w:p>
    <w:p w:rsidR="00D92B7E" w:rsidRPr="00354610" w:rsidRDefault="00D92B7E">
      <w:pPr>
        <w:pStyle w:val="TDC2"/>
        <w:rPr>
          <w:rFonts w:ascii="Calibri" w:hAnsi="Calibri"/>
          <w:noProof/>
          <w:sz w:val="22"/>
          <w:szCs w:val="22"/>
        </w:rPr>
      </w:pPr>
      <w:hyperlink w:anchor="_Toc287857734" w:history="1">
        <w:r w:rsidRPr="001312B1">
          <w:rPr>
            <w:rStyle w:val="Hipervnculo"/>
            <w:noProof/>
          </w:rPr>
          <w:t>2.9.</w:t>
        </w:r>
        <w:r w:rsidRPr="00354610">
          <w:rPr>
            <w:rFonts w:ascii="Calibri" w:hAnsi="Calibri"/>
            <w:noProof/>
            <w:sz w:val="22"/>
            <w:szCs w:val="22"/>
          </w:rPr>
          <w:tab/>
        </w:r>
        <w:r w:rsidRPr="001312B1">
          <w:rPr>
            <w:rStyle w:val="Hipervnculo"/>
            <w:noProof/>
          </w:rPr>
          <w:t>Mapa</w:t>
        </w:r>
        <w:r>
          <w:rPr>
            <w:noProof/>
            <w:webHidden/>
          </w:rPr>
          <w:tab/>
        </w:r>
        <w:r>
          <w:rPr>
            <w:noProof/>
            <w:webHidden/>
          </w:rPr>
          <w:fldChar w:fldCharType="begin"/>
        </w:r>
        <w:r>
          <w:rPr>
            <w:noProof/>
            <w:webHidden/>
          </w:rPr>
          <w:instrText xml:space="preserve"> PAGEREF _Toc287857734 \h </w:instrText>
        </w:r>
        <w:r>
          <w:rPr>
            <w:noProof/>
            <w:webHidden/>
          </w:rPr>
        </w:r>
        <w:r>
          <w:rPr>
            <w:noProof/>
            <w:webHidden/>
          </w:rPr>
          <w:fldChar w:fldCharType="separate"/>
        </w:r>
        <w:r>
          <w:rPr>
            <w:noProof/>
            <w:webHidden/>
          </w:rPr>
          <w:t>9</w:t>
        </w:r>
        <w:r>
          <w:rPr>
            <w:noProof/>
            <w:webHidden/>
          </w:rPr>
          <w:fldChar w:fldCharType="end"/>
        </w:r>
      </w:hyperlink>
    </w:p>
    <w:p w:rsidR="00D92B7E" w:rsidRPr="00354610" w:rsidRDefault="00D92B7E">
      <w:pPr>
        <w:pStyle w:val="TDC1"/>
        <w:rPr>
          <w:rFonts w:ascii="Calibri" w:hAnsi="Calibri"/>
          <w:noProof/>
          <w:sz w:val="22"/>
          <w:szCs w:val="22"/>
        </w:rPr>
      </w:pPr>
      <w:hyperlink w:anchor="_Toc287857735" w:history="1">
        <w:r w:rsidRPr="001312B1">
          <w:rPr>
            <w:rStyle w:val="Hipervnculo"/>
            <w:noProof/>
          </w:rPr>
          <w:t>3.</w:t>
        </w:r>
        <w:r w:rsidRPr="00354610">
          <w:rPr>
            <w:rFonts w:ascii="Calibri" w:hAnsi="Calibri"/>
            <w:noProof/>
            <w:sz w:val="22"/>
            <w:szCs w:val="22"/>
          </w:rPr>
          <w:tab/>
        </w:r>
        <w:r w:rsidRPr="001312B1">
          <w:rPr>
            <w:rStyle w:val="Hipervnculo"/>
            <w:noProof/>
          </w:rPr>
          <w:t>CONTENIDOS DEL GESTOR DE CAPAS</w:t>
        </w:r>
        <w:r>
          <w:rPr>
            <w:noProof/>
            <w:webHidden/>
          </w:rPr>
          <w:tab/>
        </w:r>
        <w:r>
          <w:rPr>
            <w:noProof/>
            <w:webHidden/>
          </w:rPr>
          <w:fldChar w:fldCharType="begin"/>
        </w:r>
        <w:r>
          <w:rPr>
            <w:noProof/>
            <w:webHidden/>
          </w:rPr>
          <w:instrText xml:space="preserve"> PAGEREF _Toc287857735 \h </w:instrText>
        </w:r>
        <w:r>
          <w:rPr>
            <w:noProof/>
            <w:webHidden/>
          </w:rPr>
        </w:r>
        <w:r>
          <w:rPr>
            <w:noProof/>
            <w:webHidden/>
          </w:rPr>
          <w:fldChar w:fldCharType="separate"/>
        </w:r>
        <w:r>
          <w:rPr>
            <w:noProof/>
            <w:webHidden/>
          </w:rPr>
          <w:t>10</w:t>
        </w:r>
        <w:r>
          <w:rPr>
            <w:noProof/>
            <w:webHidden/>
          </w:rPr>
          <w:fldChar w:fldCharType="end"/>
        </w:r>
      </w:hyperlink>
    </w:p>
    <w:p w:rsidR="00D92B7E" w:rsidRPr="00354610" w:rsidRDefault="00D92B7E">
      <w:pPr>
        <w:pStyle w:val="TDC1"/>
        <w:rPr>
          <w:rFonts w:ascii="Calibri" w:hAnsi="Calibri"/>
          <w:noProof/>
          <w:sz w:val="22"/>
          <w:szCs w:val="22"/>
        </w:rPr>
      </w:pPr>
      <w:hyperlink w:anchor="_Toc287857736" w:history="1">
        <w:r w:rsidRPr="001312B1">
          <w:rPr>
            <w:rStyle w:val="Hipervnculo"/>
            <w:noProof/>
          </w:rPr>
          <w:t>4.</w:t>
        </w:r>
        <w:r w:rsidRPr="00354610">
          <w:rPr>
            <w:rFonts w:ascii="Calibri" w:hAnsi="Calibri"/>
            <w:noProof/>
            <w:sz w:val="22"/>
            <w:szCs w:val="22"/>
          </w:rPr>
          <w:tab/>
        </w:r>
        <w:r w:rsidRPr="001312B1">
          <w:rPr>
            <w:rStyle w:val="Hipervnculo"/>
            <w:noProof/>
          </w:rPr>
          <w:t>Pestaña 1: Tablas</w:t>
        </w:r>
        <w:r>
          <w:rPr>
            <w:noProof/>
            <w:webHidden/>
          </w:rPr>
          <w:tab/>
        </w:r>
        <w:r>
          <w:rPr>
            <w:noProof/>
            <w:webHidden/>
          </w:rPr>
          <w:fldChar w:fldCharType="begin"/>
        </w:r>
        <w:r>
          <w:rPr>
            <w:noProof/>
            <w:webHidden/>
          </w:rPr>
          <w:instrText xml:space="preserve"> PAGEREF _Toc287857736 \h </w:instrText>
        </w:r>
        <w:r>
          <w:rPr>
            <w:noProof/>
            <w:webHidden/>
          </w:rPr>
        </w:r>
        <w:r>
          <w:rPr>
            <w:noProof/>
            <w:webHidden/>
          </w:rPr>
          <w:fldChar w:fldCharType="separate"/>
        </w:r>
        <w:r>
          <w:rPr>
            <w:noProof/>
            <w:webHidden/>
          </w:rPr>
          <w:t>12</w:t>
        </w:r>
        <w:r>
          <w:rPr>
            <w:noProof/>
            <w:webHidden/>
          </w:rPr>
          <w:fldChar w:fldCharType="end"/>
        </w:r>
      </w:hyperlink>
    </w:p>
    <w:p w:rsidR="00D92B7E" w:rsidRPr="00354610" w:rsidRDefault="00D92B7E">
      <w:pPr>
        <w:pStyle w:val="TDC2"/>
        <w:rPr>
          <w:rFonts w:ascii="Calibri" w:hAnsi="Calibri"/>
          <w:noProof/>
          <w:sz w:val="22"/>
          <w:szCs w:val="22"/>
        </w:rPr>
      </w:pPr>
      <w:hyperlink w:anchor="_Toc287857739" w:history="1">
        <w:r w:rsidRPr="001312B1">
          <w:rPr>
            <w:rStyle w:val="Hipervnculo"/>
            <w:noProof/>
          </w:rPr>
          <w:t>4.1.</w:t>
        </w:r>
        <w:r w:rsidRPr="00354610">
          <w:rPr>
            <w:rFonts w:ascii="Calibri" w:hAnsi="Calibri"/>
            <w:noProof/>
            <w:sz w:val="22"/>
            <w:szCs w:val="22"/>
          </w:rPr>
          <w:tab/>
        </w:r>
        <w:r w:rsidRPr="001312B1">
          <w:rPr>
            <w:rStyle w:val="Hipervnculo"/>
            <w:noProof/>
          </w:rPr>
          <w:t>Forma de utilización</w:t>
        </w:r>
        <w:r>
          <w:rPr>
            <w:noProof/>
            <w:webHidden/>
          </w:rPr>
          <w:tab/>
        </w:r>
        <w:r>
          <w:rPr>
            <w:noProof/>
            <w:webHidden/>
          </w:rPr>
          <w:fldChar w:fldCharType="begin"/>
        </w:r>
        <w:r>
          <w:rPr>
            <w:noProof/>
            <w:webHidden/>
          </w:rPr>
          <w:instrText xml:space="preserve"> PAGEREF _Toc287857739 \h </w:instrText>
        </w:r>
        <w:r>
          <w:rPr>
            <w:noProof/>
            <w:webHidden/>
          </w:rPr>
        </w:r>
        <w:r>
          <w:rPr>
            <w:noProof/>
            <w:webHidden/>
          </w:rPr>
          <w:fldChar w:fldCharType="separate"/>
        </w:r>
        <w:r>
          <w:rPr>
            <w:noProof/>
            <w:webHidden/>
          </w:rPr>
          <w:t>14</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44" w:history="1">
        <w:r w:rsidRPr="001312B1">
          <w:rPr>
            <w:rStyle w:val="Hipervnculo"/>
            <w:noProof/>
          </w:rPr>
          <w:t>4.1.1.</w:t>
        </w:r>
        <w:r w:rsidRPr="00354610">
          <w:rPr>
            <w:rFonts w:ascii="Calibri" w:hAnsi="Calibri"/>
            <w:noProof/>
            <w:sz w:val="22"/>
            <w:szCs w:val="22"/>
          </w:rPr>
          <w:tab/>
        </w:r>
        <w:r w:rsidRPr="001312B1">
          <w:rPr>
            <w:rStyle w:val="Hipervnculo"/>
            <w:noProof/>
          </w:rPr>
          <w:t>Creación de una nueva tabla de Base de Datos</w:t>
        </w:r>
        <w:r>
          <w:rPr>
            <w:noProof/>
            <w:webHidden/>
          </w:rPr>
          <w:tab/>
        </w:r>
        <w:r>
          <w:rPr>
            <w:noProof/>
            <w:webHidden/>
          </w:rPr>
          <w:fldChar w:fldCharType="begin"/>
        </w:r>
        <w:r>
          <w:rPr>
            <w:noProof/>
            <w:webHidden/>
          </w:rPr>
          <w:instrText xml:space="preserve"> PAGEREF _Toc287857744 \h </w:instrText>
        </w:r>
        <w:r>
          <w:rPr>
            <w:noProof/>
            <w:webHidden/>
          </w:rPr>
        </w:r>
        <w:r>
          <w:rPr>
            <w:noProof/>
            <w:webHidden/>
          </w:rPr>
          <w:fldChar w:fldCharType="separate"/>
        </w:r>
        <w:r>
          <w:rPr>
            <w:noProof/>
            <w:webHidden/>
          </w:rPr>
          <w:t>14</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45" w:history="1">
        <w:r w:rsidRPr="001312B1">
          <w:rPr>
            <w:rStyle w:val="Hipervnculo"/>
            <w:noProof/>
          </w:rPr>
          <w:t>4.1.2.</w:t>
        </w:r>
        <w:r w:rsidRPr="00354610">
          <w:rPr>
            <w:rFonts w:ascii="Calibri" w:hAnsi="Calibri"/>
            <w:noProof/>
            <w:sz w:val="22"/>
            <w:szCs w:val="22"/>
          </w:rPr>
          <w:tab/>
        </w:r>
        <w:r w:rsidRPr="001312B1">
          <w:rPr>
            <w:rStyle w:val="Hipervnculo"/>
            <w:noProof/>
          </w:rPr>
          <w:t>Eliminación de una tabla de Base de Datos</w:t>
        </w:r>
        <w:r>
          <w:rPr>
            <w:noProof/>
            <w:webHidden/>
          </w:rPr>
          <w:tab/>
        </w:r>
        <w:r>
          <w:rPr>
            <w:noProof/>
            <w:webHidden/>
          </w:rPr>
          <w:fldChar w:fldCharType="begin"/>
        </w:r>
        <w:r>
          <w:rPr>
            <w:noProof/>
            <w:webHidden/>
          </w:rPr>
          <w:instrText xml:space="preserve"> PAGEREF _Toc287857745 \h </w:instrText>
        </w:r>
        <w:r>
          <w:rPr>
            <w:noProof/>
            <w:webHidden/>
          </w:rPr>
        </w:r>
        <w:r>
          <w:rPr>
            <w:noProof/>
            <w:webHidden/>
          </w:rPr>
          <w:fldChar w:fldCharType="separate"/>
        </w:r>
        <w:r>
          <w:rPr>
            <w:noProof/>
            <w:webHidden/>
          </w:rPr>
          <w:t>16</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46" w:history="1">
        <w:r w:rsidRPr="001312B1">
          <w:rPr>
            <w:rStyle w:val="Hipervnculo"/>
            <w:noProof/>
          </w:rPr>
          <w:t>4.1.3.</w:t>
        </w:r>
        <w:r w:rsidRPr="00354610">
          <w:rPr>
            <w:rFonts w:ascii="Calibri" w:hAnsi="Calibri"/>
            <w:noProof/>
            <w:sz w:val="22"/>
            <w:szCs w:val="22"/>
          </w:rPr>
          <w:tab/>
        </w:r>
        <w:r w:rsidRPr="001312B1">
          <w:rPr>
            <w:rStyle w:val="Hipervnculo"/>
            <w:noProof/>
          </w:rPr>
          <w:t>Edición de una tabla de Base de Datos</w:t>
        </w:r>
        <w:r>
          <w:rPr>
            <w:noProof/>
            <w:webHidden/>
          </w:rPr>
          <w:tab/>
        </w:r>
        <w:r>
          <w:rPr>
            <w:noProof/>
            <w:webHidden/>
          </w:rPr>
          <w:fldChar w:fldCharType="begin"/>
        </w:r>
        <w:r>
          <w:rPr>
            <w:noProof/>
            <w:webHidden/>
          </w:rPr>
          <w:instrText xml:space="preserve"> PAGEREF _Toc287857746 \h </w:instrText>
        </w:r>
        <w:r>
          <w:rPr>
            <w:noProof/>
            <w:webHidden/>
          </w:rPr>
        </w:r>
        <w:r>
          <w:rPr>
            <w:noProof/>
            <w:webHidden/>
          </w:rPr>
          <w:fldChar w:fldCharType="separate"/>
        </w:r>
        <w:r>
          <w:rPr>
            <w:noProof/>
            <w:webHidden/>
          </w:rPr>
          <w:t>17</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47" w:history="1">
        <w:r w:rsidRPr="001312B1">
          <w:rPr>
            <w:rStyle w:val="Hipervnculo"/>
            <w:noProof/>
          </w:rPr>
          <w:t>4.1.4.</w:t>
        </w:r>
        <w:r w:rsidRPr="00354610">
          <w:rPr>
            <w:rFonts w:ascii="Calibri" w:hAnsi="Calibri"/>
            <w:noProof/>
            <w:sz w:val="22"/>
            <w:szCs w:val="22"/>
          </w:rPr>
          <w:tab/>
        </w:r>
        <w:r w:rsidRPr="001312B1">
          <w:rPr>
            <w:rStyle w:val="Hipervnculo"/>
            <w:noProof/>
          </w:rPr>
          <w:t>Creación de una nueva columna de Base de Datos</w:t>
        </w:r>
        <w:r>
          <w:rPr>
            <w:noProof/>
            <w:webHidden/>
          </w:rPr>
          <w:tab/>
        </w:r>
        <w:r>
          <w:rPr>
            <w:noProof/>
            <w:webHidden/>
          </w:rPr>
          <w:fldChar w:fldCharType="begin"/>
        </w:r>
        <w:r>
          <w:rPr>
            <w:noProof/>
            <w:webHidden/>
          </w:rPr>
          <w:instrText xml:space="preserve"> PAGEREF _Toc287857747 \h </w:instrText>
        </w:r>
        <w:r>
          <w:rPr>
            <w:noProof/>
            <w:webHidden/>
          </w:rPr>
        </w:r>
        <w:r>
          <w:rPr>
            <w:noProof/>
            <w:webHidden/>
          </w:rPr>
          <w:fldChar w:fldCharType="separate"/>
        </w:r>
        <w:r>
          <w:rPr>
            <w:noProof/>
            <w:webHidden/>
          </w:rPr>
          <w:t>18</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48" w:history="1">
        <w:r w:rsidRPr="001312B1">
          <w:rPr>
            <w:rStyle w:val="Hipervnculo"/>
            <w:noProof/>
          </w:rPr>
          <w:t>4.1.5.</w:t>
        </w:r>
        <w:r w:rsidRPr="00354610">
          <w:rPr>
            <w:rFonts w:ascii="Calibri" w:hAnsi="Calibri"/>
            <w:noProof/>
            <w:sz w:val="22"/>
            <w:szCs w:val="22"/>
          </w:rPr>
          <w:tab/>
        </w:r>
        <w:r w:rsidRPr="001312B1">
          <w:rPr>
            <w:rStyle w:val="Hipervnculo"/>
            <w:noProof/>
          </w:rPr>
          <w:t>Eliminación de una columna de Base de Datos</w:t>
        </w:r>
        <w:r>
          <w:rPr>
            <w:noProof/>
            <w:webHidden/>
          </w:rPr>
          <w:tab/>
        </w:r>
        <w:r>
          <w:rPr>
            <w:noProof/>
            <w:webHidden/>
          </w:rPr>
          <w:fldChar w:fldCharType="begin"/>
        </w:r>
        <w:r>
          <w:rPr>
            <w:noProof/>
            <w:webHidden/>
          </w:rPr>
          <w:instrText xml:space="preserve"> PAGEREF _Toc287857748 \h </w:instrText>
        </w:r>
        <w:r>
          <w:rPr>
            <w:noProof/>
            <w:webHidden/>
          </w:rPr>
        </w:r>
        <w:r>
          <w:rPr>
            <w:noProof/>
            <w:webHidden/>
          </w:rPr>
          <w:fldChar w:fldCharType="separate"/>
        </w:r>
        <w:r>
          <w:rPr>
            <w:noProof/>
            <w:webHidden/>
          </w:rPr>
          <w:t>20</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49" w:history="1">
        <w:r w:rsidRPr="001312B1">
          <w:rPr>
            <w:rStyle w:val="Hipervnculo"/>
            <w:noProof/>
          </w:rPr>
          <w:t>4.1.6.</w:t>
        </w:r>
        <w:r w:rsidRPr="00354610">
          <w:rPr>
            <w:rFonts w:ascii="Calibri" w:hAnsi="Calibri"/>
            <w:noProof/>
            <w:sz w:val="22"/>
            <w:szCs w:val="22"/>
          </w:rPr>
          <w:tab/>
        </w:r>
        <w:r w:rsidRPr="001312B1">
          <w:rPr>
            <w:rStyle w:val="Hipervnculo"/>
            <w:noProof/>
          </w:rPr>
          <w:t>Edición de una columna de Base de Datos</w:t>
        </w:r>
        <w:r>
          <w:rPr>
            <w:noProof/>
            <w:webHidden/>
          </w:rPr>
          <w:tab/>
        </w:r>
        <w:r>
          <w:rPr>
            <w:noProof/>
            <w:webHidden/>
          </w:rPr>
          <w:fldChar w:fldCharType="begin"/>
        </w:r>
        <w:r>
          <w:rPr>
            <w:noProof/>
            <w:webHidden/>
          </w:rPr>
          <w:instrText xml:space="preserve"> PAGEREF _Toc287857749 \h </w:instrText>
        </w:r>
        <w:r>
          <w:rPr>
            <w:noProof/>
            <w:webHidden/>
          </w:rPr>
        </w:r>
        <w:r>
          <w:rPr>
            <w:noProof/>
            <w:webHidden/>
          </w:rPr>
          <w:fldChar w:fldCharType="separate"/>
        </w:r>
        <w:r>
          <w:rPr>
            <w:noProof/>
            <w:webHidden/>
          </w:rPr>
          <w:t>21</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50" w:history="1">
        <w:r w:rsidRPr="001312B1">
          <w:rPr>
            <w:rStyle w:val="Hipervnculo"/>
            <w:noProof/>
          </w:rPr>
          <w:t>4.1.7.</w:t>
        </w:r>
        <w:r w:rsidRPr="00354610">
          <w:rPr>
            <w:rFonts w:ascii="Calibri" w:hAnsi="Calibri"/>
            <w:noProof/>
            <w:sz w:val="22"/>
            <w:szCs w:val="22"/>
          </w:rPr>
          <w:tab/>
        </w:r>
        <w:r w:rsidRPr="001312B1">
          <w:rPr>
            <w:rStyle w:val="Hipervnculo"/>
            <w:noProof/>
          </w:rPr>
          <w:t>Generación de columna de sistema asociada a una columna de base de datos</w:t>
        </w:r>
        <w:r>
          <w:rPr>
            <w:noProof/>
            <w:webHidden/>
          </w:rPr>
          <w:tab/>
        </w:r>
        <w:r>
          <w:rPr>
            <w:noProof/>
            <w:webHidden/>
          </w:rPr>
          <w:fldChar w:fldCharType="begin"/>
        </w:r>
        <w:r>
          <w:rPr>
            <w:noProof/>
            <w:webHidden/>
          </w:rPr>
          <w:instrText xml:space="preserve"> PAGEREF _Toc287857750 \h </w:instrText>
        </w:r>
        <w:r>
          <w:rPr>
            <w:noProof/>
            <w:webHidden/>
          </w:rPr>
        </w:r>
        <w:r>
          <w:rPr>
            <w:noProof/>
            <w:webHidden/>
          </w:rPr>
          <w:fldChar w:fldCharType="separate"/>
        </w:r>
        <w:r>
          <w:rPr>
            <w:noProof/>
            <w:webHidden/>
          </w:rPr>
          <w:t>22</w:t>
        </w:r>
        <w:r>
          <w:rPr>
            <w:noProof/>
            <w:webHidden/>
          </w:rPr>
          <w:fldChar w:fldCharType="end"/>
        </w:r>
      </w:hyperlink>
    </w:p>
    <w:p w:rsidR="00D92B7E" w:rsidRPr="00354610" w:rsidRDefault="00D92B7E">
      <w:pPr>
        <w:pStyle w:val="TDC1"/>
        <w:rPr>
          <w:rFonts w:ascii="Calibri" w:hAnsi="Calibri"/>
          <w:noProof/>
          <w:sz w:val="22"/>
          <w:szCs w:val="22"/>
        </w:rPr>
      </w:pPr>
      <w:hyperlink w:anchor="_Toc287857751" w:history="1">
        <w:r w:rsidRPr="001312B1">
          <w:rPr>
            <w:rStyle w:val="Hipervnculo"/>
            <w:noProof/>
          </w:rPr>
          <w:t>5.</w:t>
        </w:r>
        <w:r w:rsidRPr="00354610">
          <w:rPr>
            <w:rFonts w:ascii="Calibri" w:hAnsi="Calibri"/>
            <w:noProof/>
            <w:sz w:val="22"/>
            <w:szCs w:val="22"/>
          </w:rPr>
          <w:tab/>
        </w:r>
        <w:r w:rsidRPr="001312B1">
          <w:rPr>
            <w:rStyle w:val="Hipervnculo"/>
            <w:noProof/>
          </w:rPr>
          <w:t>Pestaña 2: Dominios</w:t>
        </w:r>
        <w:r>
          <w:rPr>
            <w:noProof/>
            <w:webHidden/>
          </w:rPr>
          <w:tab/>
        </w:r>
        <w:r>
          <w:rPr>
            <w:noProof/>
            <w:webHidden/>
          </w:rPr>
          <w:fldChar w:fldCharType="begin"/>
        </w:r>
        <w:r>
          <w:rPr>
            <w:noProof/>
            <w:webHidden/>
          </w:rPr>
          <w:instrText xml:space="preserve"> PAGEREF _Toc287857751 \h </w:instrText>
        </w:r>
        <w:r>
          <w:rPr>
            <w:noProof/>
            <w:webHidden/>
          </w:rPr>
        </w:r>
        <w:r>
          <w:rPr>
            <w:noProof/>
            <w:webHidden/>
          </w:rPr>
          <w:fldChar w:fldCharType="separate"/>
        </w:r>
        <w:r>
          <w:rPr>
            <w:noProof/>
            <w:webHidden/>
          </w:rPr>
          <w:t>24</w:t>
        </w:r>
        <w:r>
          <w:rPr>
            <w:noProof/>
            <w:webHidden/>
          </w:rPr>
          <w:fldChar w:fldCharType="end"/>
        </w:r>
      </w:hyperlink>
    </w:p>
    <w:p w:rsidR="00D92B7E" w:rsidRPr="00354610" w:rsidRDefault="00D92B7E">
      <w:pPr>
        <w:pStyle w:val="TDC2"/>
        <w:rPr>
          <w:rFonts w:ascii="Calibri" w:hAnsi="Calibri"/>
          <w:noProof/>
          <w:sz w:val="22"/>
          <w:szCs w:val="22"/>
        </w:rPr>
      </w:pPr>
      <w:hyperlink w:anchor="_Toc287857753" w:history="1">
        <w:r w:rsidRPr="001312B1">
          <w:rPr>
            <w:rStyle w:val="Hipervnculo"/>
            <w:noProof/>
          </w:rPr>
          <w:t>5.1.</w:t>
        </w:r>
        <w:r w:rsidRPr="00354610">
          <w:rPr>
            <w:rFonts w:ascii="Calibri" w:hAnsi="Calibri"/>
            <w:noProof/>
            <w:sz w:val="22"/>
            <w:szCs w:val="22"/>
          </w:rPr>
          <w:tab/>
        </w:r>
        <w:r w:rsidRPr="001312B1">
          <w:rPr>
            <w:rStyle w:val="Hipervnculo"/>
            <w:noProof/>
          </w:rPr>
          <w:t>Forma de utilización</w:t>
        </w:r>
        <w:r>
          <w:rPr>
            <w:noProof/>
            <w:webHidden/>
          </w:rPr>
          <w:tab/>
        </w:r>
        <w:r>
          <w:rPr>
            <w:noProof/>
            <w:webHidden/>
          </w:rPr>
          <w:fldChar w:fldCharType="begin"/>
        </w:r>
        <w:r>
          <w:rPr>
            <w:noProof/>
            <w:webHidden/>
          </w:rPr>
          <w:instrText xml:space="preserve"> PAGEREF _Toc287857753 \h </w:instrText>
        </w:r>
        <w:r>
          <w:rPr>
            <w:noProof/>
            <w:webHidden/>
          </w:rPr>
        </w:r>
        <w:r>
          <w:rPr>
            <w:noProof/>
            <w:webHidden/>
          </w:rPr>
          <w:fldChar w:fldCharType="separate"/>
        </w:r>
        <w:r>
          <w:rPr>
            <w:noProof/>
            <w:webHidden/>
          </w:rPr>
          <w:t>27</w:t>
        </w:r>
        <w:r>
          <w:rPr>
            <w:noProof/>
            <w:webHidden/>
          </w:rPr>
          <w:fldChar w:fldCharType="end"/>
        </w:r>
      </w:hyperlink>
    </w:p>
    <w:p w:rsidR="00D92B7E" w:rsidRPr="00354610" w:rsidRDefault="00D92B7E">
      <w:pPr>
        <w:pStyle w:val="TDC1"/>
        <w:rPr>
          <w:rFonts w:ascii="Calibri" w:hAnsi="Calibri"/>
          <w:noProof/>
          <w:sz w:val="22"/>
          <w:szCs w:val="22"/>
        </w:rPr>
      </w:pPr>
      <w:hyperlink w:anchor="_Toc287857754" w:history="1">
        <w:r w:rsidRPr="001312B1">
          <w:rPr>
            <w:rStyle w:val="Hipervnculo"/>
            <w:noProof/>
          </w:rPr>
          <w:t>6.</w:t>
        </w:r>
        <w:r w:rsidRPr="00354610">
          <w:rPr>
            <w:rFonts w:ascii="Calibri" w:hAnsi="Calibri"/>
            <w:noProof/>
            <w:sz w:val="22"/>
            <w:szCs w:val="22"/>
          </w:rPr>
          <w:tab/>
        </w:r>
        <w:r w:rsidRPr="001312B1">
          <w:rPr>
            <w:rStyle w:val="Hipervnculo"/>
            <w:noProof/>
          </w:rPr>
          <w:t>Pestaña 3: CAPAS</w:t>
        </w:r>
        <w:r>
          <w:rPr>
            <w:noProof/>
            <w:webHidden/>
          </w:rPr>
          <w:tab/>
        </w:r>
        <w:r>
          <w:rPr>
            <w:noProof/>
            <w:webHidden/>
          </w:rPr>
          <w:fldChar w:fldCharType="begin"/>
        </w:r>
        <w:r>
          <w:rPr>
            <w:noProof/>
            <w:webHidden/>
          </w:rPr>
          <w:instrText xml:space="preserve"> PAGEREF _Toc287857754 \h </w:instrText>
        </w:r>
        <w:r>
          <w:rPr>
            <w:noProof/>
            <w:webHidden/>
          </w:rPr>
        </w:r>
        <w:r>
          <w:rPr>
            <w:noProof/>
            <w:webHidden/>
          </w:rPr>
          <w:fldChar w:fldCharType="separate"/>
        </w:r>
        <w:r>
          <w:rPr>
            <w:noProof/>
            <w:webHidden/>
          </w:rPr>
          <w:t>30</w:t>
        </w:r>
        <w:r>
          <w:rPr>
            <w:noProof/>
            <w:webHidden/>
          </w:rPr>
          <w:fldChar w:fldCharType="end"/>
        </w:r>
      </w:hyperlink>
    </w:p>
    <w:p w:rsidR="00D92B7E" w:rsidRPr="00354610" w:rsidRDefault="00D92B7E">
      <w:pPr>
        <w:pStyle w:val="TDC2"/>
        <w:rPr>
          <w:rFonts w:ascii="Calibri" w:hAnsi="Calibri"/>
          <w:noProof/>
          <w:sz w:val="22"/>
          <w:szCs w:val="22"/>
        </w:rPr>
      </w:pPr>
      <w:hyperlink w:anchor="_Toc287857756" w:history="1">
        <w:r w:rsidRPr="001312B1">
          <w:rPr>
            <w:rStyle w:val="Hipervnculo"/>
            <w:noProof/>
          </w:rPr>
          <w:t>6.1.</w:t>
        </w:r>
        <w:r w:rsidRPr="00354610">
          <w:rPr>
            <w:rFonts w:ascii="Calibri" w:hAnsi="Calibri"/>
            <w:noProof/>
            <w:sz w:val="22"/>
            <w:szCs w:val="22"/>
          </w:rPr>
          <w:tab/>
        </w:r>
        <w:r w:rsidRPr="001312B1">
          <w:rPr>
            <w:rStyle w:val="Hipervnculo"/>
            <w:noProof/>
          </w:rPr>
          <w:t>Forma de utilización</w:t>
        </w:r>
        <w:r>
          <w:rPr>
            <w:noProof/>
            <w:webHidden/>
          </w:rPr>
          <w:tab/>
        </w:r>
        <w:r>
          <w:rPr>
            <w:noProof/>
            <w:webHidden/>
          </w:rPr>
          <w:fldChar w:fldCharType="begin"/>
        </w:r>
        <w:r>
          <w:rPr>
            <w:noProof/>
            <w:webHidden/>
          </w:rPr>
          <w:instrText xml:space="preserve"> PAGEREF _Toc287857756 \h </w:instrText>
        </w:r>
        <w:r>
          <w:rPr>
            <w:noProof/>
            <w:webHidden/>
          </w:rPr>
        </w:r>
        <w:r>
          <w:rPr>
            <w:noProof/>
            <w:webHidden/>
          </w:rPr>
          <w:fldChar w:fldCharType="separate"/>
        </w:r>
        <w:r>
          <w:rPr>
            <w:noProof/>
            <w:webHidden/>
          </w:rPr>
          <w:t>35</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63" w:history="1">
        <w:r w:rsidRPr="001312B1">
          <w:rPr>
            <w:rStyle w:val="Hipervnculo"/>
            <w:noProof/>
          </w:rPr>
          <w:t>6.1.1.</w:t>
        </w:r>
        <w:r w:rsidRPr="00354610">
          <w:rPr>
            <w:rFonts w:ascii="Calibri" w:hAnsi="Calibri"/>
            <w:noProof/>
            <w:sz w:val="22"/>
            <w:szCs w:val="22"/>
          </w:rPr>
          <w:tab/>
        </w:r>
        <w:r w:rsidRPr="001312B1">
          <w:rPr>
            <w:rStyle w:val="Hipervnculo"/>
            <w:noProof/>
          </w:rPr>
          <w:t>Creación de una nueva capa</w:t>
        </w:r>
        <w:r>
          <w:rPr>
            <w:noProof/>
            <w:webHidden/>
          </w:rPr>
          <w:tab/>
        </w:r>
        <w:r>
          <w:rPr>
            <w:noProof/>
            <w:webHidden/>
          </w:rPr>
          <w:fldChar w:fldCharType="begin"/>
        </w:r>
        <w:r>
          <w:rPr>
            <w:noProof/>
            <w:webHidden/>
          </w:rPr>
          <w:instrText xml:space="preserve"> PAGEREF _Toc287857763 \h </w:instrText>
        </w:r>
        <w:r>
          <w:rPr>
            <w:noProof/>
            <w:webHidden/>
          </w:rPr>
        </w:r>
        <w:r>
          <w:rPr>
            <w:noProof/>
            <w:webHidden/>
          </w:rPr>
          <w:fldChar w:fldCharType="separate"/>
        </w:r>
        <w:r>
          <w:rPr>
            <w:noProof/>
            <w:webHidden/>
          </w:rPr>
          <w:t>35</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64" w:history="1">
        <w:r w:rsidRPr="001312B1">
          <w:rPr>
            <w:rStyle w:val="Hipervnculo"/>
            <w:noProof/>
          </w:rPr>
          <w:t>6.1.2.</w:t>
        </w:r>
        <w:r w:rsidRPr="00354610">
          <w:rPr>
            <w:rFonts w:ascii="Calibri" w:hAnsi="Calibri"/>
            <w:noProof/>
            <w:sz w:val="22"/>
            <w:szCs w:val="22"/>
          </w:rPr>
          <w:tab/>
        </w:r>
        <w:r w:rsidRPr="001312B1">
          <w:rPr>
            <w:rStyle w:val="Hipervnculo"/>
            <w:noProof/>
          </w:rPr>
          <w:t>Modificación de una capa existente</w:t>
        </w:r>
        <w:r>
          <w:rPr>
            <w:noProof/>
            <w:webHidden/>
          </w:rPr>
          <w:tab/>
        </w:r>
        <w:r>
          <w:rPr>
            <w:noProof/>
            <w:webHidden/>
          </w:rPr>
          <w:fldChar w:fldCharType="begin"/>
        </w:r>
        <w:r>
          <w:rPr>
            <w:noProof/>
            <w:webHidden/>
          </w:rPr>
          <w:instrText xml:space="preserve"> PAGEREF _Toc287857764 \h </w:instrText>
        </w:r>
        <w:r>
          <w:rPr>
            <w:noProof/>
            <w:webHidden/>
          </w:rPr>
        </w:r>
        <w:r>
          <w:rPr>
            <w:noProof/>
            <w:webHidden/>
          </w:rPr>
          <w:fldChar w:fldCharType="separate"/>
        </w:r>
        <w:r>
          <w:rPr>
            <w:noProof/>
            <w:webHidden/>
          </w:rPr>
          <w:t>44</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65" w:history="1">
        <w:r w:rsidRPr="001312B1">
          <w:rPr>
            <w:rStyle w:val="Hipervnculo"/>
            <w:noProof/>
          </w:rPr>
          <w:t>6.1.3.</w:t>
        </w:r>
        <w:r w:rsidRPr="00354610">
          <w:rPr>
            <w:rFonts w:ascii="Calibri" w:hAnsi="Calibri"/>
            <w:noProof/>
            <w:sz w:val="22"/>
            <w:szCs w:val="22"/>
          </w:rPr>
          <w:tab/>
        </w:r>
        <w:r w:rsidRPr="001312B1">
          <w:rPr>
            <w:rStyle w:val="Hipervnculo"/>
            <w:noProof/>
          </w:rPr>
          <w:t>Eliminación de una capa existente</w:t>
        </w:r>
        <w:r>
          <w:rPr>
            <w:noProof/>
            <w:webHidden/>
          </w:rPr>
          <w:tab/>
        </w:r>
        <w:r>
          <w:rPr>
            <w:noProof/>
            <w:webHidden/>
          </w:rPr>
          <w:fldChar w:fldCharType="begin"/>
        </w:r>
        <w:r>
          <w:rPr>
            <w:noProof/>
            <w:webHidden/>
          </w:rPr>
          <w:instrText xml:space="preserve"> PAGEREF _Toc287857765 \h </w:instrText>
        </w:r>
        <w:r>
          <w:rPr>
            <w:noProof/>
            <w:webHidden/>
          </w:rPr>
        </w:r>
        <w:r>
          <w:rPr>
            <w:noProof/>
            <w:webHidden/>
          </w:rPr>
          <w:fldChar w:fldCharType="separate"/>
        </w:r>
        <w:r>
          <w:rPr>
            <w:noProof/>
            <w:webHidden/>
          </w:rPr>
          <w:t>46</w:t>
        </w:r>
        <w:r>
          <w:rPr>
            <w:noProof/>
            <w:webHidden/>
          </w:rPr>
          <w:fldChar w:fldCharType="end"/>
        </w:r>
      </w:hyperlink>
    </w:p>
    <w:p w:rsidR="00D92B7E" w:rsidRPr="00354610" w:rsidRDefault="00D92B7E">
      <w:pPr>
        <w:pStyle w:val="TDC1"/>
        <w:rPr>
          <w:rFonts w:ascii="Calibri" w:hAnsi="Calibri"/>
          <w:noProof/>
          <w:sz w:val="22"/>
          <w:szCs w:val="22"/>
        </w:rPr>
      </w:pPr>
      <w:hyperlink w:anchor="_Toc287857766" w:history="1">
        <w:r w:rsidRPr="001312B1">
          <w:rPr>
            <w:rStyle w:val="Hipervnculo"/>
            <w:noProof/>
          </w:rPr>
          <w:t>7.</w:t>
        </w:r>
        <w:r w:rsidRPr="00354610">
          <w:rPr>
            <w:rFonts w:ascii="Calibri" w:hAnsi="Calibri"/>
            <w:noProof/>
            <w:sz w:val="22"/>
            <w:szCs w:val="22"/>
          </w:rPr>
          <w:tab/>
        </w:r>
        <w:r w:rsidRPr="001312B1">
          <w:rPr>
            <w:rStyle w:val="Hipervnculo"/>
            <w:noProof/>
          </w:rPr>
          <w:t>Pestaña 4: Familias de capas</w:t>
        </w:r>
        <w:r>
          <w:rPr>
            <w:noProof/>
            <w:webHidden/>
          </w:rPr>
          <w:tab/>
        </w:r>
        <w:r>
          <w:rPr>
            <w:noProof/>
            <w:webHidden/>
          </w:rPr>
          <w:fldChar w:fldCharType="begin"/>
        </w:r>
        <w:r>
          <w:rPr>
            <w:noProof/>
            <w:webHidden/>
          </w:rPr>
          <w:instrText xml:space="preserve"> PAGEREF _Toc287857766 \h </w:instrText>
        </w:r>
        <w:r>
          <w:rPr>
            <w:noProof/>
            <w:webHidden/>
          </w:rPr>
        </w:r>
        <w:r>
          <w:rPr>
            <w:noProof/>
            <w:webHidden/>
          </w:rPr>
          <w:fldChar w:fldCharType="separate"/>
        </w:r>
        <w:r>
          <w:rPr>
            <w:noProof/>
            <w:webHidden/>
          </w:rPr>
          <w:t>49</w:t>
        </w:r>
        <w:r>
          <w:rPr>
            <w:noProof/>
            <w:webHidden/>
          </w:rPr>
          <w:fldChar w:fldCharType="end"/>
        </w:r>
      </w:hyperlink>
    </w:p>
    <w:p w:rsidR="00D92B7E" w:rsidRPr="00354610" w:rsidRDefault="00D92B7E">
      <w:pPr>
        <w:pStyle w:val="TDC2"/>
        <w:rPr>
          <w:rFonts w:ascii="Calibri" w:hAnsi="Calibri"/>
          <w:noProof/>
          <w:sz w:val="22"/>
          <w:szCs w:val="22"/>
        </w:rPr>
      </w:pPr>
      <w:hyperlink w:anchor="_Toc287857768" w:history="1">
        <w:r w:rsidRPr="001312B1">
          <w:rPr>
            <w:rStyle w:val="Hipervnculo"/>
            <w:noProof/>
          </w:rPr>
          <w:t>7.1.</w:t>
        </w:r>
        <w:r w:rsidRPr="00354610">
          <w:rPr>
            <w:rFonts w:ascii="Calibri" w:hAnsi="Calibri"/>
            <w:noProof/>
            <w:sz w:val="22"/>
            <w:szCs w:val="22"/>
          </w:rPr>
          <w:tab/>
        </w:r>
        <w:r w:rsidRPr="001312B1">
          <w:rPr>
            <w:rStyle w:val="Hipervnculo"/>
            <w:noProof/>
          </w:rPr>
          <w:t>Forma de utilización</w:t>
        </w:r>
        <w:r>
          <w:rPr>
            <w:noProof/>
            <w:webHidden/>
          </w:rPr>
          <w:tab/>
        </w:r>
        <w:r>
          <w:rPr>
            <w:noProof/>
            <w:webHidden/>
          </w:rPr>
          <w:fldChar w:fldCharType="begin"/>
        </w:r>
        <w:r>
          <w:rPr>
            <w:noProof/>
            <w:webHidden/>
          </w:rPr>
          <w:instrText xml:space="preserve"> PAGEREF _Toc287857768 \h </w:instrText>
        </w:r>
        <w:r>
          <w:rPr>
            <w:noProof/>
            <w:webHidden/>
          </w:rPr>
        </w:r>
        <w:r>
          <w:rPr>
            <w:noProof/>
            <w:webHidden/>
          </w:rPr>
          <w:fldChar w:fldCharType="separate"/>
        </w:r>
        <w:r>
          <w:rPr>
            <w:noProof/>
            <w:webHidden/>
          </w:rPr>
          <w:t>52</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69" w:history="1">
        <w:r w:rsidRPr="001312B1">
          <w:rPr>
            <w:rStyle w:val="Hipervnculo"/>
            <w:noProof/>
          </w:rPr>
          <w:t>7.1.1.</w:t>
        </w:r>
        <w:r w:rsidRPr="00354610">
          <w:rPr>
            <w:rFonts w:ascii="Calibri" w:hAnsi="Calibri"/>
            <w:noProof/>
            <w:sz w:val="22"/>
            <w:szCs w:val="22"/>
          </w:rPr>
          <w:tab/>
        </w:r>
        <w:r w:rsidRPr="001312B1">
          <w:rPr>
            <w:rStyle w:val="Hipervnculo"/>
            <w:noProof/>
          </w:rPr>
          <w:t>Crear una nueva layerfamily o familia de capas</w:t>
        </w:r>
        <w:r>
          <w:rPr>
            <w:noProof/>
            <w:webHidden/>
          </w:rPr>
          <w:tab/>
        </w:r>
        <w:r>
          <w:rPr>
            <w:noProof/>
            <w:webHidden/>
          </w:rPr>
          <w:fldChar w:fldCharType="begin"/>
        </w:r>
        <w:r>
          <w:rPr>
            <w:noProof/>
            <w:webHidden/>
          </w:rPr>
          <w:instrText xml:space="preserve"> PAGEREF _Toc287857769 \h </w:instrText>
        </w:r>
        <w:r>
          <w:rPr>
            <w:noProof/>
            <w:webHidden/>
          </w:rPr>
        </w:r>
        <w:r>
          <w:rPr>
            <w:noProof/>
            <w:webHidden/>
          </w:rPr>
          <w:fldChar w:fldCharType="separate"/>
        </w:r>
        <w:r>
          <w:rPr>
            <w:noProof/>
            <w:webHidden/>
          </w:rPr>
          <w:t>52</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70" w:history="1">
        <w:r w:rsidRPr="001312B1">
          <w:rPr>
            <w:rStyle w:val="Hipervnculo"/>
            <w:noProof/>
          </w:rPr>
          <w:t>7.1.2.</w:t>
        </w:r>
        <w:r w:rsidRPr="00354610">
          <w:rPr>
            <w:rFonts w:ascii="Calibri" w:hAnsi="Calibri"/>
            <w:noProof/>
            <w:sz w:val="22"/>
            <w:szCs w:val="22"/>
          </w:rPr>
          <w:tab/>
        </w:r>
        <w:r w:rsidRPr="001312B1">
          <w:rPr>
            <w:rStyle w:val="Hipervnculo"/>
            <w:noProof/>
          </w:rPr>
          <w:t>Añadir una o más capas a una layerfamily</w:t>
        </w:r>
        <w:r>
          <w:rPr>
            <w:noProof/>
            <w:webHidden/>
          </w:rPr>
          <w:tab/>
        </w:r>
        <w:r>
          <w:rPr>
            <w:noProof/>
            <w:webHidden/>
          </w:rPr>
          <w:fldChar w:fldCharType="begin"/>
        </w:r>
        <w:r>
          <w:rPr>
            <w:noProof/>
            <w:webHidden/>
          </w:rPr>
          <w:instrText xml:space="preserve"> PAGEREF _Toc287857770 \h </w:instrText>
        </w:r>
        <w:r>
          <w:rPr>
            <w:noProof/>
            <w:webHidden/>
          </w:rPr>
        </w:r>
        <w:r>
          <w:rPr>
            <w:noProof/>
            <w:webHidden/>
          </w:rPr>
          <w:fldChar w:fldCharType="separate"/>
        </w:r>
        <w:r>
          <w:rPr>
            <w:noProof/>
            <w:webHidden/>
          </w:rPr>
          <w:t>54</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71" w:history="1">
        <w:r w:rsidRPr="001312B1">
          <w:rPr>
            <w:rStyle w:val="Hipervnculo"/>
            <w:noProof/>
          </w:rPr>
          <w:t>7.1.3.</w:t>
        </w:r>
        <w:r w:rsidRPr="00354610">
          <w:rPr>
            <w:rFonts w:ascii="Calibri" w:hAnsi="Calibri"/>
            <w:noProof/>
            <w:sz w:val="22"/>
            <w:szCs w:val="22"/>
          </w:rPr>
          <w:tab/>
        </w:r>
        <w:r w:rsidRPr="001312B1">
          <w:rPr>
            <w:rStyle w:val="Hipervnculo"/>
            <w:noProof/>
          </w:rPr>
          <w:t>Modificar el nombre de una layerfamily</w:t>
        </w:r>
        <w:r>
          <w:rPr>
            <w:noProof/>
            <w:webHidden/>
          </w:rPr>
          <w:tab/>
        </w:r>
        <w:r>
          <w:rPr>
            <w:noProof/>
            <w:webHidden/>
          </w:rPr>
          <w:fldChar w:fldCharType="begin"/>
        </w:r>
        <w:r>
          <w:rPr>
            <w:noProof/>
            <w:webHidden/>
          </w:rPr>
          <w:instrText xml:space="preserve"> PAGEREF _Toc287857771 \h </w:instrText>
        </w:r>
        <w:r>
          <w:rPr>
            <w:noProof/>
            <w:webHidden/>
          </w:rPr>
        </w:r>
        <w:r>
          <w:rPr>
            <w:noProof/>
            <w:webHidden/>
          </w:rPr>
          <w:fldChar w:fldCharType="separate"/>
        </w:r>
        <w:r>
          <w:rPr>
            <w:noProof/>
            <w:webHidden/>
          </w:rPr>
          <w:t>58</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72" w:history="1">
        <w:r w:rsidRPr="001312B1">
          <w:rPr>
            <w:rStyle w:val="Hipervnculo"/>
            <w:noProof/>
          </w:rPr>
          <w:t>7.1.4.</w:t>
        </w:r>
        <w:r w:rsidRPr="00354610">
          <w:rPr>
            <w:rFonts w:ascii="Calibri" w:hAnsi="Calibri"/>
            <w:noProof/>
            <w:sz w:val="22"/>
            <w:szCs w:val="22"/>
          </w:rPr>
          <w:tab/>
        </w:r>
        <w:r w:rsidRPr="001312B1">
          <w:rPr>
            <w:rStyle w:val="Hipervnculo"/>
            <w:noProof/>
          </w:rPr>
          <w:t>Eliminar una capa de una layerfamily</w:t>
        </w:r>
        <w:r>
          <w:rPr>
            <w:noProof/>
            <w:webHidden/>
          </w:rPr>
          <w:tab/>
        </w:r>
        <w:r>
          <w:rPr>
            <w:noProof/>
            <w:webHidden/>
          </w:rPr>
          <w:fldChar w:fldCharType="begin"/>
        </w:r>
        <w:r>
          <w:rPr>
            <w:noProof/>
            <w:webHidden/>
          </w:rPr>
          <w:instrText xml:space="preserve"> PAGEREF _Toc287857772 \h </w:instrText>
        </w:r>
        <w:r>
          <w:rPr>
            <w:noProof/>
            <w:webHidden/>
          </w:rPr>
        </w:r>
        <w:r>
          <w:rPr>
            <w:noProof/>
            <w:webHidden/>
          </w:rPr>
          <w:fldChar w:fldCharType="separate"/>
        </w:r>
        <w:r>
          <w:rPr>
            <w:noProof/>
            <w:webHidden/>
          </w:rPr>
          <w:t>60</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73" w:history="1">
        <w:r w:rsidRPr="001312B1">
          <w:rPr>
            <w:rStyle w:val="Hipervnculo"/>
            <w:noProof/>
          </w:rPr>
          <w:t>7.1.5.</w:t>
        </w:r>
        <w:r w:rsidRPr="00354610">
          <w:rPr>
            <w:rFonts w:ascii="Calibri" w:hAnsi="Calibri"/>
            <w:noProof/>
            <w:sz w:val="22"/>
            <w:szCs w:val="22"/>
          </w:rPr>
          <w:tab/>
        </w:r>
        <w:r w:rsidRPr="001312B1">
          <w:rPr>
            <w:rStyle w:val="Hipervnculo"/>
            <w:noProof/>
          </w:rPr>
          <w:t>Modificar el orden de las capas dentro de una layerfamily</w:t>
        </w:r>
        <w:r>
          <w:rPr>
            <w:noProof/>
            <w:webHidden/>
          </w:rPr>
          <w:tab/>
        </w:r>
        <w:r>
          <w:rPr>
            <w:noProof/>
            <w:webHidden/>
          </w:rPr>
          <w:fldChar w:fldCharType="begin"/>
        </w:r>
        <w:r>
          <w:rPr>
            <w:noProof/>
            <w:webHidden/>
          </w:rPr>
          <w:instrText xml:space="preserve"> PAGEREF _Toc287857773 \h </w:instrText>
        </w:r>
        <w:r>
          <w:rPr>
            <w:noProof/>
            <w:webHidden/>
          </w:rPr>
        </w:r>
        <w:r>
          <w:rPr>
            <w:noProof/>
            <w:webHidden/>
          </w:rPr>
          <w:fldChar w:fldCharType="separate"/>
        </w:r>
        <w:r>
          <w:rPr>
            <w:noProof/>
            <w:webHidden/>
          </w:rPr>
          <w:t>62</w:t>
        </w:r>
        <w:r>
          <w:rPr>
            <w:noProof/>
            <w:webHidden/>
          </w:rPr>
          <w:fldChar w:fldCharType="end"/>
        </w:r>
      </w:hyperlink>
    </w:p>
    <w:p w:rsidR="00D92B7E" w:rsidRPr="00354610" w:rsidRDefault="00D92B7E">
      <w:pPr>
        <w:pStyle w:val="TDC3"/>
        <w:tabs>
          <w:tab w:val="left" w:pos="1320"/>
        </w:tabs>
        <w:rPr>
          <w:rFonts w:ascii="Calibri" w:hAnsi="Calibri"/>
          <w:noProof/>
          <w:sz w:val="22"/>
          <w:szCs w:val="22"/>
        </w:rPr>
      </w:pPr>
      <w:hyperlink w:anchor="_Toc287857774" w:history="1">
        <w:r w:rsidRPr="001312B1">
          <w:rPr>
            <w:rStyle w:val="Hipervnculo"/>
            <w:noProof/>
          </w:rPr>
          <w:t>7.1.6.</w:t>
        </w:r>
        <w:r w:rsidRPr="00354610">
          <w:rPr>
            <w:rFonts w:ascii="Calibri" w:hAnsi="Calibri"/>
            <w:noProof/>
            <w:sz w:val="22"/>
            <w:szCs w:val="22"/>
          </w:rPr>
          <w:tab/>
        </w:r>
        <w:r w:rsidRPr="001312B1">
          <w:rPr>
            <w:rStyle w:val="Hipervnculo"/>
            <w:noProof/>
          </w:rPr>
          <w:t>Eliminar una layerfamily existente</w:t>
        </w:r>
        <w:r>
          <w:rPr>
            <w:noProof/>
            <w:webHidden/>
          </w:rPr>
          <w:tab/>
        </w:r>
        <w:r>
          <w:rPr>
            <w:noProof/>
            <w:webHidden/>
          </w:rPr>
          <w:fldChar w:fldCharType="begin"/>
        </w:r>
        <w:r>
          <w:rPr>
            <w:noProof/>
            <w:webHidden/>
          </w:rPr>
          <w:instrText xml:space="preserve"> PAGEREF _Toc287857774 \h </w:instrText>
        </w:r>
        <w:r>
          <w:rPr>
            <w:noProof/>
            <w:webHidden/>
          </w:rPr>
        </w:r>
        <w:r>
          <w:rPr>
            <w:noProof/>
            <w:webHidden/>
          </w:rPr>
          <w:fldChar w:fldCharType="separate"/>
        </w:r>
        <w:r>
          <w:rPr>
            <w:noProof/>
            <w:webHidden/>
          </w:rPr>
          <w:t>66</w:t>
        </w:r>
        <w:r>
          <w:rPr>
            <w:noProof/>
            <w:webHidden/>
          </w:rPr>
          <w:fldChar w:fldCharType="end"/>
        </w:r>
      </w:hyperlink>
    </w:p>
    <w:p w:rsidR="00D92B7E" w:rsidRPr="00354610" w:rsidRDefault="00D92B7E">
      <w:pPr>
        <w:pStyle w:val="TDC1"/>
        <w:rPr>
          <w:rFonts w:ascii="Calibri" w:hAnsi="Calibri"/>
          <w:noProof/>
          <w:sz w:val="22"/>
          <w:szCs w:val="22"/>
        </w:rPr>
      </w:pPr>
      <w:hyperlink w:anchor="_Toc287857775" w:history="1">
        <w:r w:rsidRPr="001312B1">
          <w:rPr>
            <w:rStyle w:val="Hipervnculo"/>
            <w:noProof/>
          </w:rPr>
          <w:t>8.</w:t>
        </w:r>
        <w:r w:rsidRPr="00354610">
          <w:rPr>
            <w:rFonts w:ascii="Calibri" w:hAnsi="Calibri"/>
            <w:noProof/>
            <w:sz w:val="22"/>
            <w:szCs w:val="22"/>
          </w:rPr>
          <w:tab/>
        </w:r>
        <w:r w:rsidRPr="001312B1">
          <w:rPr>
            <w:rStyle w:val="Hipervnculo"/>
            <w:noProof/>
          </w:rPr>
          <w:t>Pestaña 5: Datos externos</w:t>
        </w:r>
        <w:r>
          <w:rPr>
            <w:noProof/>
            <w:webHidden/>
          </w:rPr>
          <w:tab/>
        </w:r>
        <w:r>
          <w:rPr>
            <w:noProof/>
            <w:webHidden/>
          </w:rPr>
          <w:fldChar w:fldCharType="begin"/>
        </w:r>
        <w:r>
          <w:rPr>
            <w:noProof/>
            <w:webHidden/>
          </w:rPr>
          <w:instrText xml:space="preserve"> PAGEREF _Toc287857775 \h </w:instrText>
        </w:r>
        <w:r>
          <w:rPr>
            <w:noProof/>
            <w:webHidden/>
          </w:rPr>
        </w:r>
        <w:r>
          <w:rPr>
            <w:noProof/>
            <w:webHidden/>
          </w:rPr>
          <w:fldChar w:fldCharType="separate"/>
        </w:r>
        <w:r>
          <w:rPr>
            <w:noProof/>
            <w:webHidden/>
          </w:rPr>
          <w:t>67</w:t>
        </w:r>
        <w:r>
          <w:rPr>
            <w:noProof/>
            <w:webHidden/>
          </w:rPr>
          <w:fldChar w:fldCharType="end"/>
        </w:r>
      </w:hyperlink>
    </w:p>
    <w:p w:rsidR="00D92B7E" w:rsidRPr="00354610" w:rsidRDefault="00D92B7E">
      <w:pPr>
        <w:pStyle w:val="TDC2"/>
        <w:rPr>
          <w:rFonts w:ascii="Calibri" w:hAnsi="Calibri"/>
          <w:noProof/>
          <w:sz w:val="22"/>
          <w:szCs w:val="22"/>
        </w:rPr>
      </w:pPr>
      <w:hyperlink w:anchor="_Toc287857777" w:history="1">
        <w:r w:rsidRPr="001312B1">
          <w:rPr>
            <w:rStyle w:val="Hipervnculo"/>
            <w:noProof/>
          </w:rPr>
          <w:t>8.1.</w:t>
        </w:r>
        <w:r w:rsidRPr="00354610">
          <w:rPr>
            <w:rFonts w:ascii="Calibri" w:hAnsi="Calibri"/>
            <w:noProof/>
            <w:sz w:val="22"/>
            <w:szCs w:val="22"/>
          </w:rPr>
          <w:tab/>
        </w:r>
        <w:r w:rsidRPr="001312B1">
          <w:rPr>
            <w:rStyle w:val="Hipervnculo"/>
            <w:noProof/>
          </w:rPr>
          <w:t>Crear asociación con datos externos</w:t>
        </w:r>
        <w:r>
          <w:rPr>
            <w:noProof/>
            <w:webHidden/>
          </w:rPr>
          <w:tab/>
        </w:r>
        <w:r>
          <w:rPr>
            <w:noProof/>
            <w:webHidden/>
          </w:rPr>
          <w:fldChar w:fldCharType="begin"/>
        </w:r>
        <w:r>
          <w:rPr>
            <w:noProof/>
            <w:webHidden/>
          </w:rPr>
          <w:instrText xml:space="preserve"> PAGEREF _Toc287857777 \h </w:instrText>
        </w:r>
        <w:r>
          <w:rPr>
            <w:noProof/>
            <w:webHidden/>
          </w:rPr>
        </w:r>
        <w:r>
          <w:rPr>
            <w:noProof/>
            <w:webHidden/>
          </w:rPr>
          <w:fldChar w:fldCharType="separate"/>
        </w:r>
        <w:r>
          <w:rPr>
            <w:noProof/>
            <w:webHidden/>
          </w:rPr>
          <w:t>67</w:t>
        </w:r>
        <w:r>
          <w:rPr>
            <w:noProof/>
            <w:webHidden/>
          </w:rPr>
          <w:fldChar w:fldCharType="end"/>
        </w:r>
      </w:hyperlink>
    </w:p>
    <w:p w:rsidR="00D92B7E" w:rsidRPr="00354610" w:rsidRDefault="00D92B7E">
      <w:pPr>
        <w:pStyle w:val="TDC2"/>
        <w:rPr>
          <w:rFonts w:ascii="Calibri" w:hAnsi="Calibri"/>
          <w:noProof/>
          <w:sz w:val="22"/>
          <w:szCs w:val="22"/>
        </w:rPr>
      </w:pPr>
      <w:hyperlink w:anchor="_Toc287857778" w:history="1">
        <w:r w:rsidRPr="001312B1">
          <w:rPr>
            <w:rStyle w:val="Hipervnculo"/>
            <w:noProof/>
          </w:rPr>
          <w:t>8.2.</w:t>
        </w:r>
        <w:r w:rsidRPr="00354610">
          <w:rPr>
            <w:rFonts w:ascii="Calibri" w:hAnsi="Calibri"/>
            <w:noProof/>
            <w:sz w:val="22"/>
            <w:szCs w:val="22"/>
          </w:rPr>
          <w:tab/>
        </w:r>
        <w:r w:rsidRPr="001312B1">
          <w:rPr>
            <w:rStyle w:val="Hipervnculo"/>
            <w:noProof/>
          </w:rPr>
          <w:t>Modificar asociación con datos externos</w:t>
        </w:r>
        <w:r>
          <w:rPr>
            <w:noProof/>
            <w:webHidden/>
          </w:rPr>
          <w:tab/>
        </w:r>
        <w:r>
          <w:rPr>
            <w:noProof/>
            <w:webHidden/>
          </w:rPr>
          <w:fldChar w:fldCharType="begin"/>
        </w:r>
        <w:r>
          <w:rPr>
            <w:noProof/>
            <w:webHidden/>
          </w:rPr>
          <w:instrText xml:space="preserve"> PAGEREF _Toc287857778 \h </w:instrText>
        </w:r>
        <w:r>
          <w:rPr>
            <w:noProof/>
            <w:webHidden/>
          </w:rPr>
        </w:r>
        <w:r>
          <w:rPr>
            <w:noProof/>
            <w:webHidden/>
          </w:rPr>
          <w:fldChar w:fldCharType="separate"/>
        </w:r>
        <w:r>
          <w:rPr>
            <w:noProof/>
            <w:webHidden/>
          </w:rPr>
          <w:t>71</w:t>
        </w:r>
        <w:r>
          <w:rPr>
            <w:noProof/>
            <w:webHidden/>
          </w:rPr>
          <w:fldChar w:fldCharType="end"/>
        </w:r>
      </w:hyperlink>
    </w:p>
    <w:p w:rsidR="00D92B7E" w:rsidRPr="00354610" w:rsidRDefault="00D92B7E">
      <w:pPr>
        <w:pStyle w:val="TDC2"/>
        <w:rPr>
          <w:rFonts w:ascii="Calibri" w:hAnsi="Calibri"/>
          <w:noProof/>
          <w:sz w:val="22"/>
          <w:szCs w:val="22"/>
        </w:rPr>
      </w:pPr>
      <w:hyperlink w:anchor="_Toc287857779" w:history="1">
        <w:r w:rsidRPr="001312B1">
          <w:rPr>
            <w:rStyle w:val="Hipervnculo"/>
            <w:noProof/>
          </w:rPr>
          <w:t>8.3.</w:t>
        </w:r>
        <w:r w:rsidRPr="00354610">
          <w:rPr>
            <w:rFonts w:ascii="Calibri" w:hAnsi="Calibri"/>
            <w:noProof/>
            <w:sz w:val="22"/>
            <w:szCs w:val="22"/>
          </w:rPr>
          <w:tab/>
        </w:r>
        <w:r w:rsidRPr="001312B1">
          <w:rPr>
            <w:rStyle w:val="Hipervnculo"/>
            <w:noProof/>
          </w:rPr>
          <w:t>Eliminar asociación con datos externos</w:t>
        </w:r>
        <w:r>
          <w:rPr>
            <w:noProof/>
            <w:webHidden/>
          </w:rPr>
          <w:tab/>
        </w:r>
        <w:r>
          <w:rPr>
            <w:noProof/>
            <w:webHidden/>
          </w:rPr>
          <w:fldChar w:fldCharType="begin"/>
        </w:r>
        <w:r>
          <w:rPr>
            <w:noProof/>
            <w:webHidden/>
          </w:rPr>
          <w:instrText xml:space="preserve"> PAGEREF _Toc287857779 \h </w:instrText>
        </w:r>
        <w:r>
          <w:rPr>
            <w:noProof/>
            <w:webHidden/>
          </w:rPr>
        </w:r>
        <w:r>
          <w:rPr>
            <w:noProof/>
            <w:webHidden/>
          </w:rPr>
          <w:fldChar w:fldCharType="separate"/>
        </w:r>
        <w:r>
          <w:rPr>
            <w:noProof/>
            <w:webHidden/>
          </w:rPr>
          <w:t>72</w:t>
        </w:r>
        <w:r>
          <w:rPr>
            <w:noProof/>
            <w:webHidden/>
          </w:rPr>
          <w:fldChar w:fldCharType="end"/>
        </w:r>
      </w:hyperlink>
    </w:p>
    <w:p w:rsidR="00D92B7E" w:rsidRPr="00354610" w:rsidRDefault="00D92B7E">
      <w:pPr>
        <w:pStyle w:val="TDC2"/>
        <w:rPr>
          <w:rFonts w:ascii="Calibri" w:hAnsi="Calibri"/>
          <w:noProof/>
          <w:sz w:val="22"/>
          <w:szCs w:val="22"/>
        </w:rPr>
      </w:pPr>
      <w:hyperlink w:anchor="_Toc287857780" w:history="1">
        <w:r w:rsidRPr="001312B1">
          <w:rPr>
            <w:rStyle w:val="Hipervnculo"/>
            <w:noProof/>
          </w:rPr>
          <w:t>8.4.</w:t>
        </w:r>
        <w:r w:rsidRPr="00354610">
          <w:rPr>
            <w:rFonts w:ascii="Calibri" w:hAnsi="Calibri"/>
            <w:noProof/>
            <w:sz w:val="22"/>
            <w:szCs w:val="22"/>
          </w:rPr>
          <w:tab/>
        </w:r>
        <w:r w:rsidRPr="001312B1">
          <w:rPr>
            <w:rStyle w:val="Hipervnculo"/>
            <w:noProof/>
          </w:rPr>
          <w:t>Creación de capa extendida</w:t>
        </w:r>
        <w:r>
          <w:rPr>
            <w:noProof/>
            <w:webHidden/>
          </w:rPr>
          <w:tab/>
        </w:r>
        <w:r>
          <w:rPr>
            <w:noProof/>
            <w:webHidden/>
          </w:rPr>
          <w:fldChar w:fldCharType="begin"/>
        </w:r>
        <w:r>
          <w:rPr>
            <w:noProof/>
            <w:webHidden/>
          </w:rPr>
          <w:instrText xml:space="preserve"> PAGEREF _Toc287857780 \h </w:instrText>
        </w:r>
        <w:r>
          <w:rPr>
            <w:noProof/>
            <w:webHidden/>
          </w:rPr>
        </w:r>
        <w:r>
          <w:rPr>
            <w:noProof/>
            <w:webHidden/>
          </w:rPr>
          <w:fldChar w:fldCharType="separate"/>
        </w:r>
        <w:r>
          <w:rPr>
            <w:noProof/>
            <w:webHidden/>
          </w:rPr>
          <w:t>73</w:t>
        </w:r>
        <w:r>
          <w:rPr>
            <w:noProof/>
            <w:webHidden/>
          </w:rPr>
          <w:fldChar w:fldCharType="end"/>
        </w:r>
      </w:hyperlink>
    </w:p>
    <w:p w:rsidR="00F758E9" w:rsidRPr="00D43338" w:rsidRDefault="00A4374A">
      <w:pPr>
        <w:rPr>
          <w:rFonts w:cs="Arial"/>
        </w:rPr>
      </w:pPr>
      <w:r w:rsidRPr="00D43338">
        <w:rPr>
          <w:rFonts w:cs="Arial"/>
        </w:rPr>
        <w:fldChar w:fldCharType="end"/>
      </w:r>
    </w:p>
    <w:p w:rsidR="00E15862" w:rsidRPr="00D92B7E" w:rsidRDefault="00714294" w:rsidP="00BD0630">
      <w:pPr>
        <w:pStyle w:val="Ttulo1"/>
        <w:numPr>
          <w:ilvl w:val="0"/>
          <w:numId w:val="1"/>
        </w:numPr>
        <w:ind w:left="618" w:hanging="624"/>
      </w:pPr>
      <w:r w:rsidRPr="00D43338">
        <w:br w:type="page"/>
      </w:r>
      <w:bookmarkStart w:id="16" w:name="_Toc159150709"/>
      <w:bookmarkStart w:id="17" w:name="_Toc287857724"/>
      <w:r w:rsidR="00E15862" w:rsidRPr="00D92B7E">
        <w:lastRenderedPageBreak/>
        <w:t>INTRODUCCIÓN</w:t>
      </w:r>
      <w:bookmarkEnd w:id="16"/>
      <w:bookmarkEnd w:id="17"/>
    </w:p>
    <w:p w:rsidR="00E15862" w:rsidRPr="00D92B7E" w:rsidRDefault="00E15862" w:rsidP="00E15862">
      <w:pPr>
        <w:pStyle w:val="NormalGeoCatastro"/>
        <w:rPr>
          <w:rFonts w:ascii="Arial" w:hAnsi="Arial" w:cs="Arial"/>
        </w:rPr>
      </w:pPr>
      <w:r w:rsidRPr="00D92B7E">
        <w:rPr>
          <w:rFonts w:ascii="Arial" w:hAnsi="Arial" w:cs="Arial"/>
        </w:rPr>
        <w:t xml:space="preserve">La herramienta de Gestión de Capas permite a un usuario de tipo Administrador la manipulación de capas y todo lo relacionado con ellas de un modo más sencillo del que se venía utilizando hasta el momento, y evitando el acceso directo a la base de datos.  </w:t>
      </w:r>
    </w:p>
    <w:p w:rsidR="00E15862" w:rsidRPr="00D92B7E" w:rsidRDefault="00E15862" w:rsidP="00E15862">
      <w:pPr>
        <w:pStyle w:val="NormalGeoCatastro"/>
        <w:rPr>
          <w:rFonts w:ascii="Arial" w:hAnsi="Arial" w:cs="Arial"/>
        </w:rPr>
      </w:pPr>
      <w:r w:rsidRPr="00D92B7E">
        <w:rPr>
          <w:rFonts w:ascii="Arial" w:hAnsi="Arial" w:cs="Arial"/>
        </w:rPr>
        <w:t xml:space="preserve">Se trata de una aplicación stand-alone dependiente de GeoPista, que realiza una serie de consultas contra </w:t>
      </w:r>
      <w:smartTag w:uri="urn:schemas-microsoft-com:office:smarttags" w:element="PersonName">
        <w:smartTagPr>
          <w:attr w:name="ProductID" w:val="la Base"/>
        </w:smartTagPr>
        <w:r w:rsidRPr="00D92B7E">
          <w:rPr>
            <w:rFonts w:ascii="Arial" w:hAnsi="Arial" w:cs="Arial"/>
          </w:rPr>
          <w:t>la Base</w:t>
        </w:r>
      </w:smartTag>
      <w:r w:rsidRPr="00D92B7E">
        <w:rPr>
          <w:rFonts w:ascii="Arial" w:hAnsi="Arial" w:cs="Arial"/>
        </w:rPr>
        <w:t xml:space="preserve"> de Datos, y que permite realizar las siguientes operaciones:</w:t>
      </w:r>
    </w:p>
    <w:p w:rsidR="00E15862" w:rsidRPr="00D92B7E" w:rsidRDefault="00E15862" w:rsidP="00E15862">
      <w:pPr>
        <w:pStyle w:val="VietasGeocatastro1"/>
        <w:rPr>
          <w:rFonts w:ascii="Arial" w:hAnsi="Arial" w:cs="Arial"/>
        </w:rPr>
      </w:pPr>
      <w:r w:rsidRPr="00D92B7E">
        <w:rPr>
          <w:rFonts w:ascii="Arial" w:hAnsi="Arial" w:cs="Arial"/>
        </w:rPr>
        <w:t>Creación, modificación y borrado de tablas y columnas de Base de Datos, y de sus tablas y columnas de sistema asociadas.</w:t>
      </w:r>
    </w:p>
    <w:p w:rsidR="00E15862" w:rsidRPr="00D92B7E" w:rsidRDefault="00E15862" w:rsidP="00E15862">
      <w:pPr>
        <w:pStyle w:val="VietasGeocatastro1"/>
        <w:rPr>
          <w:rFonts w:ascii="Arial" w:hAnsi="Arial" w:cs="Arial"/>
        </w:rPr>
      </w:pPr>
      <w:r w:rsidRPr="00D92B7E">
        <w:rPr>
          <w:rFonts w:ascii="Arial" w:hAnsi="Arial" w:cs="Arial"/>
        </w:rPr>
        <w:t>Asociación de dominios a las columnas de tablas ya existentes en el sistema.</w:t>
      </w:r>
    </w:p>
    <w:p w:rsidR="00E15862" w:rsidRPr="00D92B7E" w:rsidRDefault="00E15862" w:rsidP="00E15862">
      <w:pPr>
        <w:pStyle w:val="VietasGeocatastro1"/>
        <w:rPr>
          <w:rFonts w:ascii="Arial" w:hAnsi="Arial" w:cs="Arial"/>
        </w:rPr>
      </w:pPr>
      <w:r w:rsidRPr="00D92B7E">
        <w:rPr>
          <w:rFonts w:ascii="Arial" w:hAnsi="Arial" w:cs="Arial"/>
        </w:rPr>
        <w:t>Creación de nuevos dominios y modificación y borrado de los existentes, haciendo para ello uso de la herramienta de gestión de dominios.</w:t>
      </w:r>
    </w:p>
    <w:p w:rsidR="00E15862" w:rsidRPr="00D92B7E" w:rsidRDefault="00E15862" w:rsidP="00E15862">
      <w:pPr>
        <w:pStyle w:val="VietasGeocatastro1"/>
        <w:rPr>
          <w:rFonts w:ascii="Arial" w:hAnsi="Arial" w:cs="Arial"/>
        </w:rPr>
      </w:pPr>
      <w:r w:rsidRPr="00D92B7E">
        <w:rPr>
          <w:rFonts w:ascii="Arial" w:hAnsi="Arial" w:cs="Arial"/>
        </w:rPr>
        <w:t>Creación, modificación y borrado de capas de sistema.</w:t>
      </w:r>
    </w:p>
    <w:p w:rsidR="00E15862" w:rsidRPr="00D92B7E" w:rsidRDefault="00E15862" w:rsidP="00E15862">
      <w:pPr>
        <w:pStyle w:val="VietasGeocatastro1"/>
        <w:rPr>
          <w:rFonts w:ascii="Arial" w:hAnsi="Arial" w:cs="Arial"/>
        </w:rPr>
      </w:pPr>
      <w:r w:rsidRPr="00D92B7E">
        <w:rPr>
          <w:rFonts w:ascii="Arial" w:hAnsi="Arial" w:cs="Arial"/>
        </w:rPr>
        <w:t>Creación y eliminación de relaciones de asociación entre capas (</w:t>
      </w:r>
      <w:r w:rsidRPr="00D92B7E">
        <w:rPr>
          <w:rFonts w:ascii="Arial" w:hAnsi="Arial" w:cs="Arial"/>
          <w:i/>
        </w:rPr>
        <w:t>layers</w:t>
      </w:r>
      <w:r w:rsidRPr="00D92B7E">
        <w:rPr>
          <w:rFonts w:ascii="Arial" w:hAnsi="Arial" w:cs="Arial"/>
        </w:rPr>
        <w:t>) y categorías (</w:t>
      </w:r>
      <w:r w:rsidRPr="00D92B7E">
        <w:rPr>
          <w:rFonts w:ascii="Arial" w:hAnsi="Arial" w:cs="Arial"/>
          <w:i/>
        </w:rPr>
        <w:t>layerfamilies</w:t>
      </w:r>
      <w:r w:rsidRPr="00D92B7E">
        <w:rPr>
          <w:rFonts w:ascii="Arial" w:hAnsi="Arial" w:cs="Arial"/>
        </w:rPr>
        <w:t>).</w:t>
      </w:r>
    </w:p>
    <w:p w:rsidR="00E15862" w:rsidRPr="00D92B7E" w:rsidRDefault="00E15862" w:rsidP="00E15862">
      <w:pPr>
        <w:pStyle w:val="VietasGeocatastro1"/>
        <w:rPr>
          <w:rFonts w:ascii="Arial" w:hAnsi="Arial" w:cs="Arial"/>
        </w:rPr>
      </w:pPr>
      <w:r w:rsidRPr="00D92B7E">
        <w:rPr>
          <w:rFonts w:ascii="Arial" w:hAnsi="Arial" w:cs="Arial"/>
        </w:rPr>
        <w:t xml:space="preserve">Creación, edición y borrado de una </w:t>
      </w:r>
      <w:r w:rsidRPr="00D92B7E">
        <w:rPr>
          <w:rFonts w:ascii="Arial" w:hAnsi="Arial" w:cs="Arial"/>
          <w:i/>
        </w:rPr>
        <w:t>layerfamily</w:t>
      </w:r>
      <w:r w:rsidRPr="00D92B7E">
        <w:rPr>
          <w:rFonts w:ascii="Arial" w:hAnsi="Arial" w:cs="Arial"/>
        </w:rPr>
        <w:t>.</w:t>
      </w:r>
    </w:p>
    <w:p w:rsidR="00E15862" w:rsidRPr="00D92B7E" w:rsidRDefault="00E15862" w:rsidP="00E15862">
      <w:pPr>
        <w:pStyle w:val="VietasGeocatastro1"/>
        <w:rPr>
          <w:rFonts w:ascii="Arial" w:hAnsi="Arial" w:cs="Arial"/>
        </w:rPr>
      </w:pPr>
      <w:r w:rsidRPr="00D92B7E">
        <w:rPr>
          <w:rFonts w:ascii="Arial" w:hAnsi="Arial" w:cs="Arial"/>
        </w:rPr>
        <w:t xml:space="preserve">Reordenación de las capas dentro de una </w:t>
      </w:r>
      <w:r w:rsidRPr="00D92B7E">
        <w:rPr>
          <w:rFonts w:ascii="Arial" w:hAnsi="Arial" w:cs="Arial"/>
          <w:i/>
        </w:rPr>
        <w:t>layerfamily</w:t>
      </w:r>
      <w:r w:rsidRPr="00D92B7E">
        <w:rPr>
          <w:rFonts w:ascii="Arial" w:hAnsi="Arial" w:cs="Arial"/>
        </w:rPr>
        <w:t>.</w:t>
      </w:r>
    </w:p>
    <w:p w:rsidR="00E15862" w:rsidRPr="00D92B7E" w:rsidRDefault="00E15862" w:rsidP="00E15862">
      <w:pPr>
        <w:pStyle w:val="NormalGeoCatastro"/>
        <w:rPr>
          <w:rFonts w:ascii="Arial" w:hAnsi="Arial" w:cs="Arial"/>
        </w:rPr>
      </w:pPr>
      <w:r w:rsidRPr="00D92B7E">
        <w:rPr>
          <w:rFonts w:ascii="Arial" w:hAnsi="Arial" w:cs="Arial"/>
        </w:rPr>
        <w:t xml:space="preserve">Todas estas operaciones se realizaban de forma manual sobre las tablas correspondientes de la base de datos, por lo que el usuario debía tener conocimientos avanzados sobre el modelo relacional subyacente. Con esta herramienta se ofrece una interfaz que permite simplificar este tipo de operaciones, realizándolas de manera más eficiente y segura, si bien sigue siendo necesario un conocimiento básico del modelo de datos. </w:t>
      </w:r>
    </w:p>
    <w:p w:rsidR="00E15862" w:rsidRPr="00D92B7E" w:rsidRDefault="00E15862" w:rsidP="00BD0630">
      <w:pPr>
        <w:pStyle w:val="Ttulo1"/>
        <w:numPr>
          <w:ilvl w:val="0"/>
          <w:numId w:val="1"/>
        </w:numPr>
        <w:ind w:left="618" w:hanging="624"/>
      </w:pPr>
      <w:bookmarkStart w:id="18" w:name="_Toc159150710"/>
      <w:bookmarkStart w:id="19" w:name="_Toc287857725"/>
      <w:r w:rsidRPr="00D92B7E">
        <w:lastRenderedPageBreak/>
        <w:t>TERMINOLOGÍA UTILIZADA</w:t>
      </w:r>
      <w:bookmarkEnd w:id="18"/>
      <w:bookmarkEnd w:id="19"/>
    </w:p>
    <w:p w:rsidR="00E15862" w:rsidRPr="00D92B7E" w:rsidRDefault="00E15862" w:rsidP="00E15862">
      <w:pPr>
        <w:pStyle w:val="NormalGeoCatastro"/>
        <w:rPr>
          <w:rFonts w:ascii="Arial" w:hAnsi="Arial" w:cs="Arial"/>
        </w:rPr>
      </w:pPr>
      <w:r w:rsidRPr="00D92B7E">
        <w:rPr>
          <w:rFonts w:ascii="Arial" w:hAnsi="Arial" w:cs="Arial"/>
        </w:rPr>
        <w:t>Se recoge a continuación el conjunto de términos utilizados durante la redacción del documento, y que deberán ser conocidos para la comprensión del mismo.</w:t>
      </w:r>
    </w:p>
    <w:p w:rsidR="00E15862" w:rsidRPr="00D92B7E" w:rsidRDefault="00E15862" w:rsidP="00B36967">
      <w:pPr>
        <w:pStyle w:val="Ttulo2"/>
        <w:numPr>
          <w:ilvl w:val="1"/>
          <w:numId w:val="19"/>
        </w:numPr>
        <w:tabs>
          <w:tab w:val="clear" w:pos="425"/>
          <w:tab w:val="left" w:pos="-5387"/>
        </w:tabs>
        <w:ind w:left="993" w:hanging="567"/>
      </w:pPr>
      <w:bookmarkStart w:id="20" w:name="_Toc159150711"/>
      <w:bookmarkStart w:id="21" w:name="_Toc287857726"/>
      <w:r w:rsidRPr="00D92B7E">
        <w:t>Tablas de base de datos</w:t>
      </w:r>
      <w:bookmarkEnd w:id="20"/>
      <w:bookmarkEnd w:id="21"/>
    </w:p>
    <w:p w:rsidR="00E15862" w:rsidRPr="00D92B7E" w:rsidRDefault="00E15862" w:rsidP="00E15862">
      <w:pPr>
        <w:pStyle w:val="NormalGeoCatastro"/>
        <w:rPr>
          <w:rFonts w:ascii="Arial" w:hAnsi="Arial" w:cs="Arial"/>
        </w:rPr>
      </w:pPr>
      <w:r w:rsidRPr="00D92B7E">
        <w:rPr>
          <w:rFonts w:ascii="Arial" w:hAnsi="Arial" w:cs="Arial"/>
        </w:rPr>
        <w:t>Son todas aquellas tablas recogidas en el modelo de datos y que existen físicamente en la base de datos GeoPISTA. Con los permisos correspondientes, es posible realizar consultas SQL sobre su contenido. Se pueden visualizar mediante cualquier programa comercial destinado a tal efecto, tal y como se observa a continuación (las tablas de base de datos se muestran recuadradas en rojo:</w:t>
      </w:r>
    </w:p>
    <w:p w:rsidR="00E15862" w:rsidRPr="00D92B7E" w:rsidRDefault="00D92B7E" w:rsidP="00E15862">
      <w:pPr>
        <w:pStyle w:val="NormalGeoCatastro"/>
        <w:jc w:val="center"/>
        <w:rPr>
          <w:rFonts w:ascii="Arial" w:hAnsi="Arial" w:cs="Arial"/>
        </w:rPr>
      </w:pPr>
      <w:r w:rsidRPr="00D92B7E">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5pt;height:349.4pt">
            <v:imagedata r:id="rId9" o:title=""/>
          </v:shape>
        </w:pict>
      </w:r>
    </w:p>
    <w:p w:rsidR="00E15862" w:rsidRPr="00D92B7E" w:rsidRDefault="00E15862" w:rsidP="00B36967">
      <w:pPr>
        <w:pStyle w:val="Ttulo2"/>
        <w:numPr>
          <w:ilvl w:val="1"/>
          <w:numId w:val="19"/>
        </w:numPr>
        <w:tabs>
          <w:tab w:val="clear" w:pos="425"/>
          <w:tab w:val="left" w:pos="-5387"/>
        </w:tabs>
        <w:ind w:left="993" w:hanging="567"/>
      </w:pPr>
      <w:bookmarkStart w:id="22" w:name="_Toc159150712"/>
      <w:bookmarkStart w:id="23" w:name="_Toc287857727"/>
      <w:r w:rsidRPr="00D92B7E">
        <w:lastRenderedPageBreak/>
        <w:t>Columnas de base de datos</w:t>
      </w:r>
      <w:bookmarkEnd w:id="22"/>
      <w:bookmarkEnd w:id="23"/>
    </w:p>
    <w:p w:rsidR="00E15862" w:rsidRPr="00D92B7E" w:rsidRDefault="00E15862" w:rsidP="00E15862">
      <w:pPr>
        <w:pStyle w:val="NormalGeoCatastro"/>
        <w:rPr>
          <w:rFonts w:ascii="Arial" w:hAnsi="Arial" w:cs="Arial"/>
        </w:rPr>
      </w:pPr>
      <w:r w:rsidRPr="00D92B7E">
        <w:rPr>
          <w:rFonts w:ascii="Arial" w:hAnsi="Arial" w:cs="Arial"/>
        </w:rPr>
        <w:t>Son todas aquellas columnas existentes en las tablas de base de datos, también denominados campos de la tabla. En la siguiente imagen se muestran a modo de ejemplo las columnas de una de las tablas de base de datos recuadradas en rojo:</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26" type="#_x0000_t75" style="width:481.75pt;height:349.4pt">
            <v:imagedata r:id="rId10" o:title=""/>
          </v:shape>
        </w:pict>
      </w:r>
    </w:p>
    <w:p w:rsidR="00E15862" w:rsidRPr="00D92B7E" w:rsidRDefault="00E15862" w:rsidP="00B36967">
      <w:pPr>
        <w:pStyle w:val="Ttulo2"/>
        <w:numPr>
          <w:ilvl w:val="1"/>
          <w:numId w:val="19"/>
        </w:numPr>
        <w:tabs>
          <w:tab w:val="clear" w:pos="425"/>
          <w:tab w:val="left" w:pos="-5387"/>
        </w:tabs>
        <w:ind w:left="993" w:hanging="567"/>
      </w:pPr>
      <w:bookmarkStart w:id="24" w:name="_Toc159150713"/>
      <w:bookmarkStart w:id="25" w:name="_Toc287857728"/>
      <w:r w:rsidRPr="00D92B7E">
        <w:t>Tablas de sistema o “tables”</w:t>
      </w:r>
      <w:bookmarkEnd w:id="24"/>
      <w:bookmarkEnd w:id="25"/>
    </w:p>
    <w:p w:rsidR="00E15862" w:rsidRPr="00D92B7E" w:rsidRDefault="00E15862" w:rsidP="00E15862">
      <w:pPr>
        <w:pStyle w:val="NormalGeoCatastro"/>
        <w:rPr>
          <w:rFonts w:ascii="Arial" w:hAnsi="Arial" w:cs="Arial"/>
        </w:rPr>
      </w:pPr>
      <w:r w:rsidRPr="00D92B7E">
        <w:rPr>
          <w:rFonts w:ascii="Arial" w:hAnsi="Arial" w:cs="Arial"/>
        </w:rPr>
        <w:t xml:space="preserve">Para que los datos de una tabla de base de datos puedan formar parte de las capas de GeoPISTA, dicha tabla debe darse de alta como tabla de sistema. El proceso consiste en insertar una nueva entrada o registro en la tabla </w:t>
      </w:r>
      <w:r w:rsidRPr="00D92B7E">
        <w:rPr>
          <w:rFonts w:ascii="Arial" w:hAnsi="Arial" w:cs="Arial"/>
          <w:i/>
        </w:rPr>
        <w:t>public.tables</w:t>
      </w:r>
      <w:r w:rsidRPr="00D92B7E">
        <w:rPr>
          <w:rFonts w:ascii="Arial" w:hAnsi="Arial" w:cs="Arial"/>
        </w:rPr>
        <w:t xml:space="preserve"> de la base de datos </w:t>
      </w:r>
      <w:r w:rsidRPr="00D92B7E">
        <w:rPr>
          <w:rFonts w:ascii="Arial" w:hAnsi="Arial" w:cs="Arial"/>
          <w:i/>
        </w:rPr>
        <w:t>geopista</w:t>
      </w:r>
      <w:r w:rsidRPr="00D92B7E">
        <w:rPr>
          <w:rFonts w:ascii="Arial" w:hAnsi="Arial" w:cs="Arial"/>
        </w:rPr>
        <w:t>.</w:t>
      </w:r>
    </w:p>
    <w:p w:rsidR="00E15862" w:rsidRPr="00D92B7E" w:rsidRDefault="00E15862" w:rsidP="00B36967">
      <w:pPr>
        <w:pStyle w:val="Ttulo2"/>
        <w:numPr>
          <w:ilvl w:val="1"/>
          <w:numId w:val="19"/>
        </w:numPr>
        <w:tabs>
          <w:tab w:val="clear" w:pos="425"/>
          <w:tab w:val="left" w:pos="-5387"/>
        </w:tabs>
        <w:ind w:left="993" w:hanging="567"/>
      </w:pPr>
      <w:bookmarkStart w:id="26" w:name="_Toc159150714"/>
      <w:bookmarkStart w:id="27" w:name="_Toc287857729"/>
      <w:r w:rsidRPr="00D92B7E">
        <w:lastRenderedPageBreak/>
        <w:t>Columnas de sistema o “columns”</w:t>
      </w:r>
      <w:bookmarkEnd w:id="26"/>
      <w:bookmarkEnd w:id="27"/>
    </w:p>
    <w:p w:rsidR="00E15862" w:rsidRPr="00D92B7E" w:rsidRDefault="00E15862" w:rsidP="00E15862">
      <w:pPr>
        <w:pStyle w:val="NormalGeoCatastro"/>
        <w:rPr>
          <w:rFonts w:ascii="Arial" w:hAnsi="Arial" w:cs="Arial"/>
        </w:rPr>
      </w:pPr>
      <w:r w:rsidRPr="00D92B7E">
        <w:rPr>
          <w:rFonts w:ascii="Arial" w:hAnsi="Arial" w:cs="Arial"/>
        </w:rPr>
        <w:t xml:space="preserve">Para que la tabla de base de datos quede completamente registrada en GeoPISTA, también es necesario dar de alta sus columnas o campos en el sistema. El proceso consiste en insertar una nueva entrada o registro en la tabla </w:t>
      </w:r>
      <w:r w:rsidRPr="00D92B7E">
        <w:rPr>
          <w:rFonts w:ascii="Arial" w:hAnsi="Arial" w:cs="Arial"/>
          <w:i/>
        </w:rPr>
        <w:t>public.columns</w:t>
      </w:r>
      <w:r w:rsidRPr="00D92B7E">
        <w:rPr>
          <w:rFonts w:ascii="Arial" w:hAnsi="Arial" w:cs="Arial"/>
        </w:rPr>
        <w:t xml:space="preserve"> de la base de datos </w:t>
      </w:r>
      <w:r w:rsidRPr="00D92B7E">
        <w:rPr>
          <w:rFonts w:ascii="Arial" w:hAnsi="Arial" w:cs="Arial"/>
          <w:i/>
        </w:rPr>
        <w:t>geopista</w:t>
      </w:r>
      <w:r w:rsidRPr="00D92B7E">
        <w:rPr>
          <w:rFonts w:ascii="Arial" w:hAnsi="Arial" w:cs="Arial"/>
        </w:rPr>
        <w:t>.</w:t>
      </w:r>
    </w:p>
    <w:p w:rsidR="00E15862" w:rsidRPr="00D92B7E" w:rsidRDefault="00E15862" w:rsidP="00B36967">
      <w:pPr>
        <w:pStyle w:val="Ttulo2"/>
        <w:numPr>
          <w:ilvl w:val="1"/>
          <w:numId w:val="19"/>
        </w:numPr>
        <w:tabs>
          <w:tab w:val="clear" w:pos="425"/>
          <w:tab w:val="left" w:pos="-5387"/>
        </w:tabs>
        <w:ind w:left="993" w:hanging="567"/>
      </w:pPr>
      <w:bookmarkStart w:id="28" w:name="_Toc159150715"/>
      <w:bookmarkStart w:id="29" w:name="_Toc287857730"/>
      <w:r w:rsidRPr="00D92B7E">
        <w:t>Campo personalizable y dominio</w:t>
      </w:r>
      <w:bookmarkEnd w:id="28"/>
      <w:bookmarkEnd w:id="29"/>
    </w:p>
    <w:p w:rsidR="00E15862" w:rsidRPr="00D92B7E" w:rsidRDefault="00E15862" w:rsidP="00E15862">
      <w:pPr>
        <w:pStyle w:val="NormalGeoCatastro"/>
        <w:rPr>
          <w:rFonts w:ascii="Arial" w:hAnsi="Arial" w:cs="Arial"/>
        </w:rPr>
      </w:pPr>
      <w:r w:rsidRPr="00D92B7E">
        <w:rPr>
          <w:rFonts w:ascii="Arial" w:hAnsi="Arial" w:cs="Arial"/>
        </w:rPr>
        <w:t xml:space="preserve">Un campo personalizable es cualquier atributo definido en una capa de información que es susceptible de tener unas propiedades específicas para adaptarse a normativas concretas. </w:t>
      </w:r>
    </w:p>
    <w:p w:rsidR="00E15862" w:rsidRPr="00D92B7E" w:rsidRDefault="00E15862" w:rsidP="00E15862">
      <w:pPr>
        <w:pStyle w:val="NormalGeoCatastro"/>
        <w:rPr>
          <w:rFonts w:ascii="Arial" w:hAnsi="Arial" w:cs="Arial"/>
        </w:rPr>
      </w:pPr>
      <w:r w:rsidRPr="00D92B7E">
        <w:rPr>
          <w:rFonts w:ascii="Arial" w:hAnsi="Arial" w:cs="Arial"/>
        </w:rPr>
        <w:t xml:space="preserve">Un dominio es un conjunto de códigos y descripciones adaptados a un campo personalizable específico. </w:t>
      </w:r>
    </w:p>
    <w:p w:rsidR="00E15862" w:rsidRPr="00D92B7E" w:rsidRDefault="00E15862" w:rsidP="00E15862">
      <w:pPr>
        <w:pStyle w:val="NormalGeoCatastro"/>
        <w:rPr>
          <w:rFonts w:ascii="Arial" w:hAnsi="Arial" w:cs="Arial"/>
        </w:rPr>
      </w:pPr>
      <w:r w:rsidRPr="00D92B7E">
        <w:rPr>
          <w:rFonts w:ascii="Arial" w:hAnsi="Arial" w:cs="Arial"/>
        </w:rPr>
        <w:t xml:space="preserve">Para comprender mejor lo que representa un dominio, se recomienda la lectura del documento </w:t>
      </w:r>
      <w:r w:rsidRPr="00D92B7E">
        <w:rPr>
          <w:rFonts w:ascii="Arial" w:hAnsi="Arial" w:cs="Arial"/>
          <w:i/>
        </w:rPr>
        <w:t>Manual de usuario - Administración de Usuarios y Dominios v1.0.pdf</w:t>
      </w:r>
      <w:r w:rsidRPr="00D92B7E">
        <w:rPr>
          <w:rFonts w:ascii="Arial" w:hAnsi="Arial" w:cs="Arial"/>
        </w:rPr>
        <w:t>.</w:t>
      </w:r>
    </w:p>
    <w:p w:rsidR="00E15862" w:rsidRPr="00D92B7E" w:rsidRDefault="00E15862" w:rsidP="00E15862">
      <w:pPr>
        <w:pStyle w:val="NormalGeoCatastro"/>
        <w:rPr>
          <w:rFonts w:ascii="Arial" w:hAnsi="Arial" w:cs="Arial"/>
        </w:rPr>
      </w:pPr>
      <w:r w:rsidRPr="00D92B7E">
        <w:rPr>
          <w:rFonts w:ascii="Arial" w:hAnsi="Arial" w:cs="Arial"/>
        </w:rPr>
        <w:t>Cada columna de sistema puede estar asociada a un dominio, de modo que se fuerza a las aplicaciones GeoPISTA a utilizar las normas impuestas por el dominio siempre que se realicen operaciones sobre dicha columna de sistema.</w:t>
      </w:r>
    </w:p>
    <w:p w:rsidR="00E15862" w:rsidRPr="00D92B7E" w:rsidRDefault="00E15862" w:rsidP="00B36967">
      <w:pPr>
        <w:pStyle w:val="Ttulo2"/>
        <w:numPr>
          <w:ilvl w:val="1"/>
          <w:numId w:val="19"/>
        </w:numPr>
        <w:tabs>
          <w:tab w:val="clear" w:pos="425"/>
          <w:tab w:val="left" w:pos="-5387"/>
        </w:tabs>
        <w:ind w:left="993" w:hanging="567"/>
      </w:pPr>
      <w:bookmarkStart w:id="30" w:name="_Toc159150716"/>
      <w:bookmarkStart w:id="31" w:name="_Toc287857731"/>
      <w:r w:rsidRPr="00D92B7E">
        <w:t>Capa o “layer”</w:t>
      </w:r>
      <w:bookmarkEnd w:id="30"/>
      <w:bookmarkEnd w:id="31"/>
    </w:p>
    <w:p w:rsidR="00E15862" w:rsidRPr="00D92B7E" w:rsidRDefault="00E15862" w:rsidP="00E15862">
      <w:pPr>
        <w:pStyle w:val="NormalGeoCatastro"/>
        <w:rPr>
          <w:rFonts w:ascii="Arial" w:hAnsi="Arial" w:cs="Arial"/>
        </w:rPr>
      </w:pPr>
      <w:r w:rsidRPr="00D92B7E">
        <w:rPr>
          <w:rFonts w:ascii="Arial" w:hAnsi="Arial" w:cs="Arial"/>
        </w:rPr>
        <w:t xml:space="preserve">Se denomina capa a un conjunto de datos espaciales que contienen entidades de una misma temática. Toda capa tiene un esquema, cuyo cometido es indicar los nombres y tipos de los atributos que deben contener las entidades que forman parte de la capa. </w:t>
      </w:r>
    </w:p>
    <w:p w:rsidR="00E15862" w:rsidRPr="00D92B7E" w:rsidRDefault="00E15862" w:rsidP="00E15862">
      <w:pPr>
        <w:pStyle w:val="NormalGeoCatastro"/>
        <w:rPr>
          <w:rFonts w:ascii="Arial" w:hAnsi="Arial" w:cs="Arial"/>
        </w:rPr>
      </w:pPr>
      <w:r w:rsidRPr="00D92B7E">
        <w:rPr>
          <w:rFonts w:ascii="Arial" w:hAnsi="Arial" w:cs="Arial"/>
        </w:rPr>
        <w:t>En la siguiente imagen se muestra la capa Parcelas y su esquema.</w:t>
      </w:r>
    </w:p>
    <w:p w:rsidR="00E15862" w:rsidRPr="00D92B7E" w:rsidRDefault="00D92B7E" w:rsidP="00E15862">
      <w:pPr>
        <w:pStyle w:val="NormalGeoCatastro"/>
        <w:rPr>
          <w:rFonts w:ascii="Arial" w:hAnsi="Arial" w:cs="Arial"/>
        </w:rPr>
      </w:pPr>
      <w:r w:rsidRPr="00D92B7E">
        <w:rPr>
          <w:rFonts w:ascii="Arial" w:hAnsi="Arial" w:cs="Arial"/>
        </w:rPr>
        <w:lastRenderedPageBreak/>
        <w:pict>
          <v:shape id="_x0000_i1027" type="#_x0000_t75" style="width:481.75pt;height:349.4pt">
            <v:imagedata r:id="rId11" o:title=""/>
          </v:shape>
        </w:pict>
      </w:r>
    </w:p>
    <w:p w:rsidR="00E15862" w:rsidRPr="00D92B7E" w:rsidRDefault="00E15862" w:rsidP="00B36967">
      <w:pPr>
        <w:pStyle w:val="Ttulo2"/>
        <w:numPr>
          <w:ilvl w:val="1"/>
          <w:numId w:val="19"/>
        </w:numPr>
        <w:tabs>
          <w:tab w:val="clear" w:pos="425"/>
          <w:tab w:val="left" w:pos="-5387"/>
        </w:tabs>
        <w:ind w:left="993" w:hanging="567"/>
      </w:pPr>
      <w:bookmarkStart w:id="32" w:name="_Toc159150717"/>
      <w:bookmarkStart w:id="33" w:name="_Toc287857732"/>
      <w:r w:rsidRPr="00D92B7E">
        <w:t>Atributo</w:t>
      </w:r>
      <w:bookmarkEnd w:id="32"/>
      <w:bookmarkEnd w:id="33"/>
    </w:p>
    <w:p w:rsidR="00E15862" w:rsidRPr="00D92B7E" w:rsidRDefault="00E15862" w:rsidP="00E15862">
      <w:pPr>
        <w:pStyle w:val="NormalGeoCatastro"/>
        <w:rPr>
          <w:rFonts w:ascii="Arial" w:hAnsi="Arial" w:cs="Arial"/>
        </w:rPr>
      </w:pPr>
      <w:r w:rsidRPr="00D92B7E">
        <w:rPr>
          <w:rFonts w:ascii="Arial" w:hAnsi="Arial" w:cs="Arial"/>
        </w:rPr>
        <w:t>Se trata de cada una de las entradas del esquema de una capa. Cada uno de estos atributos está asociado a una columna de sistema, que determina el tipo de dato que contendrá.</w:t>
      </w:r>
    </w:p>
    <w:p w:rsidR="00E15862" w:rsidRPr="00D92B7E" w:rsidRDefault="00E15862" w:rsidP="00B36967">
      <w:pPr>
        <w:pStyle w:val="Ttulo2"/>
        <w:numPr>
          <w:ilvl w:val="1"/>
          <w:numId w:val="19"/>
        </w:numPr>
        <w:tabs>
          <w:tab w:val="clear" w:pos="425"/>
          <w:tab w:val="left" w:pos="-5387"/>
        </w:tabs>
        <w:ind w:left="993" w:hanging="567"/>
      </w:pPr>
      <w:bookmarkStart w:id="34" w:name="_Toc159150718"/>
      <w:bookmarkStart w:id="35" w:name="_Toc287857733"/>
      <w:r w:rsidRPr="00D92B7E">
        <w:t>Categoría de capas o “layerfamily”</w:t>
      </w:r>
      <w:bookmarkEnd w:id="34"/>
      <w:bookmarkEnd w:id="35"/>
    </w:p>
    <w:p w:rsidR="00E15862" w:rsidRPr="00D92B7E" w:rsidRDefault="00E15862" w:rsidP="00E15862">
      <w:pPr>
        <w:pStyle w:val="NormalGeoCatastro"/>
        <w:rPr>
          <w:rFonts w:ascii="Arial" w:hAnsi="Arial" w:cs="Arial"/>
        </w:rPr>
      </w:pPr>
      <w:r w:rsidRPr="00D92B7E">
        <w:rPr>
          <w:rFonts w:ascii="Arial" w:hAnsi="Arial" w:cs="Arial"/>
        </w:rPr>
        <w:t>Es un conjunto de capas o layers relacionadas por una temática común. El concepto de layerfamily es el que se utiliza en el GIS de GeoPISTA para cargar las capas en un mapa, de modo que una capa tiene que estar asociada por lo menos a una layerfamily. Dentro de una layerfamily, la posición de cada una de las capas indica el orden de pintado de las mismas, de modo que la capa que esté en una posición quedará cubierta por todas las anteriores a ella.</w:t>
      </w:r>
    </w:p>
    <w:p w:rsidR="00E15862" w:rsidRPr="00D92B7E" w:rsidRDefault="00E15862" w:rsidP="00E15862">
      <w:pPr>
        <w:pStyle w:val="NormalGeoCatastro"/>
        <w:rPr>
          <w:rFonts w:ascii="Arial" w:hAnsi="Arial" w:cs="Arial"/>
        </w:rPr>
      </w:pPr>
      <w:r w:rsidRPr="00D92B7E">
        <w:rPr>
          <w:rFonts w:ascii="Arial" w:hAnsi="Arial" w:cs="Arial"/>
        </w:rPr>
        <w:lastRenderedPageBreak/>
        <w:t xml:space="preserve">Una capa que no forma parte de ninguna layerfamily no podrá ser cargada en el GIS, si bien seguirá existiendo y podrá ser asociada posteriormente a una o más layerfamilies. </w:t>
      </w:r>
    </w:p>
    <w:p w:rsidR="00E15862" w:rsidRPr="00D92B7E" w:rsidRDefault="00E15862" w:rsidP="00E15862">
      <w:pPr>
        <w:pStyle w:val="NormalGeoCatastro"/>
        <w:rPr>
          <w:rFonts w:ascii="Arial" w:hAnsi="Arial" w:cs="Arial"/>
        </w:rPr>
      </w:pPr>
      <w:r w:rsidRPr="00D92B7E">
        <w:rPr>
          <w:rFonts w:ascii="Arial" w:hAnsi="Arial" w:cs="Arial"/>
        </w:rPr>
        <w:t xml:space="preserve">Del mismo modo, el borrado de una layerfamily no implica el borrado de sus capas asociadas, teniendo en cuenta, además, que una capa puede formar parte de varias layerfamilies. </w:t>
      </w:r>
    </w:p>
    <w:p w:rsidR="000C3106" w:rsidRPr="00D92B7E" w:rsidRDefault="000C3106" w:rsidP="000C3106">
      <w:pPr>
        <w:pStyle w:val="Ttulo2"/>
        <w:numPr>
          <w:ilvl w:val="1"/>
          <w:numId w:val="19"/>
        </w:numPr>
        <w:tabs>
          <w:tab w:val="clear" w:pos="425"/>
          <w:tab w:val="left" w:pos="-5387"/>
        </w:tabs>
      </w:pPr>
      <w:bookmarkStart w:id="36" w:name="_Toc159150719"/>
      <w:bookmarkStart w:id="37" w:name="_Toc287857734"/>
      <w:r w:rsidRPr="00D92B7E">
        <w:t>Mapa</w:t>
      </w:r>
      <w:bookmarkEnd w:id="36"/>
      <w:bookmarkEnd w:id="37"/>
    </w:p>
    <w:p w:rsidR="00E15862" w:rsidRPr="00D92B7E" w:rsidRDefault="00E15862" w:rsidP="00E15862">
      <w:pPr>
        <w:pStyle w:val="NormalGeoCatastro"/>
        <w:rPr>
          <w:rFonts w:ascii="Arial" w:hAnsi="Arial" w:cs="Arial"/>
        </w:rPr>
      </w:pPr>
      <w:r w:rsidRPr="00D92B7E">
        <w:rPr>
          <w:rFonts w:ascii="Arial" w:hAnsi="Arial" w:cs="Arial"/>
        </w:rPr>
        <w:t xml:space="preserve">Se trata de una representación bidimensional del espacio a una escala determinada. Los mapas están formados por layerfamilies, cada una de las cuales contiene una o varias capas en las que se recoge la información (geográfica y física) de las entidades que contiene. </w:t>
      </w:r>
    </w:p>
    <w:p w:rsidR="00E15862" w:rsidRPr="00D92B7E" w:rsidRDefault="00E15862" w:rsidP="00E15862">
      <w:pPr>
        <w:pStyle w:val="NormalGeoCatastro"/>
        <w:rPr>
          <w:rFonts w:ascii="Arial" w:hAnsi="Arial" w:cs="Arial"/>
        </w:rPr>
      </w:pPr>
      <w:r w:rsidRPr="00D92B7E">
        <w:rPr>
          <w:rFonts w:ascii="Arial" w:hAnsi="Arial" w:cs="Arial"/>
        </w:rPr>
        <w:t>En la siguiente imagen se muestra un mapa formado por varias layerfamilies, cada una de las cuales contiene una serie de capas:</w:t>
      </w:r>
    </w:p>
    <w:p w:rsidR="00E15862" w:rsidRPr="00D92B7E" w:rsidRDefault="00D92B7E" w:rsidP="00E15862">
      <w:pPr>
        <w:pStyle w:val="NormalGeoCatastro"/>
        <w:rPr>
          <w:rFonts w:ascii="Arial" w:hAnsi="Arial" w:cs="Arial"/>
        </w:rPr>
      </w:pPr>
      <w:r w:rsidRPr="00D92B7E">
        <w:rPr>
          <w:rFonts w:ascii="Arial" w:hAnsi="Arial" w:cs="Arial"/>
        </w:rPr>
        <w:pict>
          <v:shape id="_x0000_i1028" type="#_x0000_t75" style="width:424.6pt;height:308.1pt">
            <v:imagedata r:id="rId12" o:title=""/>
          </v:shape>
        </w:pict>
      </w:r>
    </w:p>
    <w:p w:rsidR="00E15862" w:rsidRPr="00D92B7E" w:rsidRDefault="00E15862" w:rsidP="00BD0630">
      <w:pPr>
        <w:pStyle w:val="Ttulo1"/>
        <w:numPr>
          <w:ilvl w:val="0"/>
          <w:numId w:val="1"/>
        </w:numPr>
        <w:ind w:left="618" w:hanging="624"/>
      </w:pPr>
      <w:r w:rsidRPr="00D92B7E">
        <w:br w:type="page"/>
      </w:r>
      <w:bookmarkStart w:id="38" w:name="_Toc159150720"/>
      <w:bookmarkStart w:id="39" w:name="_Toc287857735"/>
      <w:r w:rsidRPr="00D92B7E">
        <w:lastRenderedPageBreak/>
        <w:t>CONTENIDOS DEL GESTOR DE CAPAS</w:t>
      </w:r>
      <w:bookmarkEnd w:id="38"/>
      <w:bookmarkEnd w:id="39"/>
    </w:p>
    <w:p w:rsidR="00E15862" w:rsidRPr="00D92B7E" w:rsidRDefault="00E15862" w:rsidP="00E15862">
      <w:pPr>
        <w:pStyle w:val="NormalGeoCatastro"/>
        <w:rPr>
          <w:rFonts w:ascii="Arial" w:hAnsi="Arial" w:cs="Arial"/>
        </w:rPr>
      </w:pPr>
      <w:r w:rsidRPr="00D92B7E">
        <w:rPr>
          <w:rFonts w:ascii="Arial" w:hAnsi="Arial" w:cs="Arial"/>
        </w:rPr>
        <w:t xml:space="preserve">Para ejecutar el Gestor de Capas se pulsará en el enlace de “Módulo Gestor de Capas”. El JavaWebStart se iniciará y se lanzará la aplicación, solicitando la contraseña de usuario. </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29" type="#_x0000_t75" style="width:162pt;height:126pt">
            <v:imagedata r:id="rId13" o:title=""/>
          </v:shape>
        </w:pict>
      </w:r>
    </w:p>
    <w:p w:rsidR="00E15862" w:rsidRPr="00D92B7E" w:rsidRDefault="00E15862" w:rsidP="00E15862">
      <w:pPr>
        <w:pStyle w:val="NormalGeoCatastro"/>
        <w:rPr>
          <w:rFonts w:ascii="Arial" w:hAnsi="Arial" w:cs="Arial"/>
        </w:rPr>
      </w:pPr>
      <w:r w:rsidRPr="00D92B7E">
        <w:rPr>
          <w:rFonts w:ascii="Arial" w:hAnsi="Arial" w:cs="Arial"/>
        </w:rPr>
        <w:t>Una vez finalizado el proceso de inicio, y tras autenticarse, el Gestor de Capas mostrará el siguiente aspecto:</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30" type="#_x0000_t75" style="width:425.65pt;height:272.1pt">
            <v:imagedata r:id="rId14" o:title=""/>
          </v:shape>
        </w:pict>
      </w:r>
    </w:p>
    <w:p w:rsidR="00E15862" w:rsidRPr="00D92B7E" w:rsidRDefault="00E15862" w:rsidP="00E15862">
      <w:pPr>
        <w:pStyle w:val="NormalGeoCatastro"/>
        <w:rPr>
          <w:rFonts w:ascii="Arial" w:hAnsi="Arial" w:cs="Arial"/>
        </w:rPr>
      </w:pPr>
      <w:r w:rsidRPr="00D92B7E">
        <w:rPr>
          <w:rFonts w:ascii="Arial" w:hAnsi="Arial" w:cs="Arial"/>
        </w:rPr>
        <w:lastRenderedPageBreak/>
        <w:t>La herramienta está dividida en cinco pestañas:</w:t>
      </w:r>
    </w:p>
    <w:p w:rsidR="00E15862" w:rsidRPr="00D92B7E" w:rsidRDefault="00E15862" w:rsidP="00E15862">
      <w:pPr>
        <w:pStyle w:val="VietasGeocatastro1"/>
        <w:rPr>
          <w:rFonts w:ascii="Arial" w:hAnsi="Arial" w:cs="Arial"/>
        </w:rPr>
      </w:pPr>
      <w:r w:rsidRPr="00D92B7E">
        <w:rPr>
          <w:rFonts w:ascii="Arial" w:hAnsi="Arial" w:cs="Arial"/>
        </w:rPr>
        <w:t>Tablas</w:t>
      </w:r>
    </w:p>
    <w:p w:rsidR="00E15862" w:rsidRPr="00D92B7E" w:rsidRDefault="00E15862" w:rsidP="00E15862">
      <w:pPr>
        <w:pStyle w:val="VietasGeocatastro1"/>
        <w:rPr>
          <w:rFonts w:ascii="Arial" w:hAnsi="Arial" w:cs="Arial"/>
        </w:rPr>
      </w:pPr>
      <w:r w:rsidRPr="00D92B7E">
        <w:rPr>
          <w:rFonts w:ascii="Arial" w:hAnsi="Arial" w:cs="Arial"/>
        </w:rPr>
        <w:t>Dominios</w:t>
      </w:r>
    </w:p>
    <w:p w:rsidR="00E15862" w:rsidRPr="00D92B7E" w:rsidRDefault="00E15862" w:rsidP="00E15862">
      <w:pPr>
        <w:pStyle w:val="VietasGeocatastro1"/>
        <w:rPr>
          <w:rFonts w:ascii="Arial" w:hAnsi="Arial" w:cs="Arial"/>
        </w:rPr>
      </w:pPr>
      <w:r w:rsidRPr="00D92B7E">
        <w:rPr>
          <w:rFonts w:ascii="Arial" w:hAnsi="Arial" w:cs="Arial"/>
        </w:rPr>
        <w:t>Capas</w:t>
      </w:r>
    </w:p>
    <w:p w:rsidR="00E15862" w:rsidRPr="00D92B7E" w:rsidRDefault="00E15862" w:rsidP="00E15862">
      <w:pPr>
        <w:pStyle w:val="VietasGeocatastro1"/>
        <w:rPr>
          <w:rFonts w:ascii="Arial" w:hAnsi="Arial" w:cs="Arial"/>
        </w:rPr>
      </w:pPr>
      <w:r w:rsidRPr="00D92B7E">
        <w:rPr>
          <w:rFonts w:ascii="Arial" w:hAnsi="Arial" w:cs="Arial"/>
        </w:rPr>
        <w:t>Familias de Capas</w:t>
      </w:r>
    </w:p>
    <w:p w:rsidR="00E15862" w:rsidRPr="00D92B7E" w:rsidRDefault="00E15862" w:rsidP="00E15862">
      <w:pPr>
        <w:pStyle w:val="VietasGeocatastro1"/>
        <w:rPr>
          <w:rFonts w:ascii="Arial" w:hAnsi="Arial" w:cs="Arial"/>
        </w:rPr>
      </w:pPr>
      <w:r w:rsidRPr="00D92B7E">
        <w:rPr>
          <w:rFonts w:ascii="Arial" w:hAnsi="Arial" w:cs="Arial"/>
        </w:rPr>
        <w:t>Datos Externos</w:t>
      </w:r>
    </w:p>
    <w:p w:rsidR="00E15862" w:rsidRPr="00D92B7E" w:rsidRDefault="00E15862" w:rsidP="00E15862">
      <w:pPr>
        <w:pStyle w:val="NormalGeoCatastro"/>
        <w:rPr>
          <w:rFonts w:ascii="Arial" w:hAnsi="Arial" w:cs="Arial"/>
        </w:rPr>
      </w:pPr>
      <w:r w:rsidRPr="00D92B7E">
        <w:rPr>
          <w:rFonts w:ascii="Arial" w:hAnsi="Arial" w:cs="Arial"/>
        </w:rPr>
        <w:t xml:space="preserve">Es necesario para continuar con la lectura del documento que el lector esté familiarizado con los conceptos de </w:t>
      </w:r>
      <w:r w:rsidRPr="00D92B7E">
        <w:rPr>
          <w:rFonts w:ascii="Arial" w:hAnsi="Arial" w:cs="Arial"/>
          <w:i/>
        </w:rPr>
        <w:t>layer</w:t>
      </w:r>
      <w:r w:rsidRPr="00D92B7E">
        <w:rPr>
          <w:rFonts w:ascii="Arial" w:hAnsi="Arial" w:cs="Arial"/>
        </w:rPr>
        <w:t xml:space="preserve"> o capa, </w:t>
      </w:r>
      <w:r w:rsidRPr="00D92B7E">
        <w:rPr>
          <w:rFonts w:ascii="Arial" w:hAnsi="Arial" w:cs="Arial"/>
          <w:i/>
        </w:rPr>
        <w:t>layerfamily</w:t>
      </w:r>
      <w:r w:rsidRPr="00D92B7E">
        <w:rPr>
          <w:rFonts w:ascii="Arial" w:hAnsi="Arial" w:cs="Arial"/>
        </w:rPr>
        <w:t xml:space="preserve"> o categoría, dominio y domainnode, así como con la gestión de las tablas del sistema asociadas a la gestión de capas (</w:t>
      </w:r>
      <w:r w:rsidRPr="00D92B7E">
        <w:rPr>
          <w:rFonts w:ascii="Arial" w:hAnsi="Arial" w:cs="Arial"/>
          <w:i/>
        </w:rPr>
        <w:t xml:space="preserve">tables, columns, query_catalog, attributes, </w:t>
      </w:r>
      <w:r w:rsidRPr="00D92B7E">
        <w:rPr>
          <w:rFonts w:ascii="Arial" w:hAnsi="Arial" w:cs="Arial"/>
        </w:rPr>
        <w:t>etc.) de las que se puede encontrar más información en el Modelo de Datos. También el lector debe comprender la diferencia entre las tablas de la base de datos, y las tablas de sistema (o de GeoPISTA).</w:t>
      </w:r>
    </w:p>
    <w:p w:rsidR="00E15862" w:rsidRPr="00D92B7E" w:rsidRDefault="00E15862" w:rsidP="00E15862">
      <w:pPr>
        <w:pStyle w:val="NormalGeoCatastro"/>
        <w:rPr>
          <w:rFonts w:ascii="Arial" w:hAnsi="Arial" w:cs="Arial"/>
        </w:rPr>
      </w:pPr>
      <w:r w:rsidRPr="00D92B7E">
        <w:rPr>
          <w:rFonts w:ascii="Arial" w:hAnsi="Arial" w:cs="Arial"/>
        </w:rPr>
        <w:t xml:space="preserve">En los siguientes apartados se explicará el cometido de cada una de las pestañas de la aplicación y su forma de utilización. </w:t>
      </w:r>
    </w:p>
    <w:p w:rsidR="00E15862" w:rsidRPr="00D92B7E" w:rsidRDefault="00E15862" w:rsidP="00E15862">
      <w:pPr>
        <w:pStyle w:val="NormalGeoCatastro"/>
        <w:rPr>
          <w:rFonts w:ascii="Arial" w:hAnsi="Arial" w:cs="Arial"/>
        </w:rPr>
      </w:pPr>
    </w:p>
    <w:p w:rsidR="00E15862" w:rsidRPr="00D92B7E" w:rsidRDefault="00E15862" w:rsidP="00E15862">
      <w:pPr>
        <w:pStyle w:val="NormalGeoCatastro"/>
        <w:rPr>
          <w:rFonts w:ascii="Arial" w:hAnsi="Arial" w:cs="Arial"/>
        </w:rPr>
      </w:pPr>
    </w:p>
    <w:p w:rsidR="000C3106" w:rsidRPr="00D92B7E" w:rsidRDefault="00E15862" w:rsidP="000C3106">
      <w:pPr>
        <w:pStyle w:val="Ttulo1"/>
        <w:numPr>
          <w:ilvl w:val="0"/>
          <w:numId w:val="1"/>
        </w:numPr>
        <w:ind w:left="618" w:hanging="624"/>
      </w:pPr>
      <w:r w:rsidRPr="00D92B7E">
        <w:br w:type="page"/>
      </w:r>
      <w:bookmarkStart w:id="40" w:name="_Toc159150721"/>
      <w:bookmarkStart w:id="41" w:name="_Toc138651761"/>
      <w:bookmarkStart w:id="42" w:name="_Toc153948222"/>
      <w:bookmarkStart w:id="43" w:name="_Toc287857736"/>
      <w:r w:rsidR="000C3106" w:rsidRPr="00D92B7E">
        <w:lastRenderedPageBreak/>
        <w:t>Pestaña 1: Tablas</w:t>
      </w:r>
      <w:bookmarkEnd w:id="43"/>
    </w:p>
    <w:bookmarkEnd w:id="40"/>
    <w:p w:rsidR="00E15862" w:rsidRPr="00D92B7E" w:rsidRDefault="00E15862" w:rsidP="00E15862">
      <w:pPr>
        <w:pStyle w:val="NormalGeoCatastro"/>
        <w:rPr>
          <w:rFonts w:ascii="Arial" w:hAnsi="Arial" w:cs="Arial"/>
        </w:rPr>
      </w:pPr>
      <w:r w:rsidRPr="00D92B7E">
        <w:rPr>
          <w:rFonts w:ascii="Arial" w:hAnsi="Arial" w:cs="Arial"/>
        </w:rPr>
        <w:t>La pestaña Tablas se utiliza para gestionar las distintas tablas de base de datos, así como para controlar su relación con las de sistema. El aspecto de la pantalla es el que se muestra en la siguiente figura:</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31" type="#_x0000_t75" style="width:480.7pt;height:307.05pt">
            <v:imagedata r:id="rId15" o:title=""/>
          </v:shape>
        </w:pict>
      </w:r>
    </w:p>
    <w:p w:rsidR="00E15862" w:rsidRPr="00D92B7E" w:rsidRDefault="00E15862" w:rsidP="00E15862">
      <w:pPr>
        <w:pStyle w:val="NormalGeoCatastro"/>
        <w:rPr>
          <w:rFonts w:ascii="Arial" w:hAnsi="Arial" w:cs="Arial"/>
        </w:rPr>
      </w:pPr>
    </w:p>
    <w:p w:rsidR="00E15862" w:rsidRPr="00D92B7E" w:rsidRDefault="00E15862" w:rsidP="00E15862">
      <w:pPr>
        <w:pStyle w:val="NormalGeoCatastro"/>
        <w:rPr>
          <w:rFonts w:ascii="Arial" w:hAnsi="Arial" w:cs="Arial"/>
        </w:rPr>
      </w:pPr>
      <w:r w:rsidRPr="00D92B7E">
        <w:rPr>
          <w:rFonts w:ascii="Arial" w:hAnsi="Arial" w:cs="Arial"/>
        </w:rPr>
        <w:t>Se observa que la pantalla está dividida en tres regiones diferenciadas:</w:t>
      </w:r>
    </w:p>
    <w:p w:rsidR="00E15862" w:rsidRPr="00D92B7E" w:rsidRDefault="00E15862" w:rsidP="00E15862">
      <w:pPr>
        <w:pStyle w:val="VietasGeocatastro1"/>
        <w:rPr>
          <w:rFonts w:ascii="Arial" w:hAnsi="Arial" w:cs="Arial"/>
        </w:rPr>
      </w:pPr>
      <w:r w:rsidRPr="00D92B7E">
        <w:rPr>
          <w:rFonts w:ascii="Arial" w:hAnsi="Arial" w:cs="Arial"/>
        </w:rPr>
        <w:t xml:space="preserve">En la parte izquierda aparece una lista con todas las </w:t>
      </w:r>
      <w:r w:rsidRPr="00D92B7E">
        <w:rPr>
          <w:rFonts w:ascii="Arial" w:hAnsi="Arial" w:cs="Arial"/>
          <w:b/>
        </w:rPr>
        <w:t>tablas</w:t>
      </w:r>
      <w:r w:rsidRPr="00D92B7E">
        <w:rPr>
          <w:rFonts w:ascii="Arial" w:hAnsi="Arial" w:cs="Arial"/>
        </w:rPr>
        <w:t xml:space="preserve"> existentes en la </w:t>
      </w:r>
      <w:r w:rsidRPr="00D92B7E">
        <w:rPr>
          <w:rFonts w:ascii="Arial" w:hAnsi="Arial" w:cs="Arial"/>
          <w:b/>
        </w:rPr>
        <w:t>base de datos</w:t>
      </w:r>
      <w:r w:rsidRPr="00D92B7E">
        <w:rPr>
          <w:rFonts w:ascii="Arial" w:hAnsi="Arial" w:cs="Arial"/>
        </w:rPr>
        <w:t xml:space="preserve">, independientemente de que estén reflejadas en tablas de sistema o no. Debajo de la lista, se muestran tres botones que permiten realizar diferentes acciones sobre las tablas: añadir, editar y eliminar. </w:t>
      </w:r>
    </w:p>
    <w:p w:rsidR="00E15862" w:rsidRPr="00D92B7E" w:rsidRDefault="00E15862" w:rsidP="00E15862">
      <w:pPr>
        <w:pStyle w:val="VietasGeocatastro1"/>
        <w:rPr>
          <w:rFonts w:ascii="Arial" w:hAnsi="Arial" w:cs="Arial"/>
        </w:rPr>
      </w:pPr>
      <w:r w:rsidRPr="00D92B7E">
        <w:rPr>
          <w:rFonts w:ascii="Arial" w:hAnsi="Arial" w:cs="Arial"/>
        </w:rPr>
        <w:lastRenderedPageBreak/>
        <w:t xml:space="preserve">En la parte derecha aparece una tabla en la que se cargarán las </w:t>
      </w:r>
      <w:r w:rsidRPr="00D92B7E">
        <w:rPr>
          <w:rFonts w:ascii="Arial" w:hAnsi="Arial" w:cs="Arial"/>
          <w:b/>
        </w:rPr>
        <w:t>columnas de la tabla</w:t>
      </w:r>
      <w:r w:rsidRPr="00D92B7E">
        <w:rPr>
          <w:rFonts w:ascii="Arial" w:hAnsi="Arial" w:cs="Arial"/>
        </w:rPr>
        <w:t xml:space="preserve"> que se haya seleccionado en la lista de la izquierda y una botonera con las diferentes acciones que se pueden realizar sobre las columnas: añadir, editar, eliminar y crear columna de sistema. La tabla tiene el siguiente aspecto:</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32" type="#_x0000_t75" style="width:224.45pt;height:330.35pt">
            <v:imagedata r:id="rId16" o:title="columnas bd"/>
          </v:shape>
        </w:pict>
      </w:r>
    </w:p>
    <w:p w:rsidR="00E15862" w:rsidRPr="00D92B7E" w:rsidRDefault="00E15862" w:rsidP="00E15862">
      <w:pPr>
        <w:pStyle w:val="NormalGeoCatastro2"/>
        <w:rPr>
          <w:rFonts w:ascii="Arial" w:hAnsi="Arial" w:cs="Arial"/>
        </w:rPr>
      </w:pPr>
      <w:r w:rsidRPr="00D92B7E">
        <w:rPr>
          <w:rFonts w:ascii="Arial" w:hAnsi="Arial" w:cs="Arial"/>
        </w:rPr>
        <w:t>En la tabla aparecen dos columnas:</w:t>
      </w:r>
    </w:p>
    <w:p w:rsidR="00E15862" w:rsidRPr="00D92B7E" w:rsidRDefault="00E15862" w:rsidP="00E15862">
      <w:pPr>
        <w:pStyle w:val="VietasGeocatastro2"/>
        <w:rPr>
          <w:rFonts w:ascii="Arial" w:hAnsi="Arial" w:cs="Arial"/>
        </w:rPr>
      </w:pPr>
      <w:r w:rsidRPr="00D92B7E">
        <w:rPr>
          <w:rFonts w:ascii="Arial" w:hAnsi="Arial" w:cs="Arial"/>
        </w:rPr>
        <w:t>En la primera aparecen los nombres de las columnas de base de datos.</w:t>
      </w:r>
    </w:p>
    <w:p w:rsidR="00E15862" w:rsidRPr="00D92B7E" w:rsidRDefault="00E15862" w:rsidP="00C53349">
      <w:pPr>
        <w:pStyle w:val="VietasGeocatastro2"/>
        <w:rPr>
          <w:rFonts w:ascii="Arial" w:hAnsi="Arial" w:cs="Arial"/>
        </w:rPr>
      </w:pPr>
      <w:r w:rsidRPr="00D92B7E">
        <w:rPr>
          <w:rFonts w:ascii="Arial" w:hAnsi="Arial" w:cs="Arial"/>
        </w:rPr>
        <w:t>En la segunda se muestran los nombres de las columnas de sistema asociadas a las de base de datos. Sólo aparecerá columna de sistema asociada si se encuentra alguna cuyo nombre sea el mismo que una columna de base de datos (sin diferenciar mayúsculas y minúsculas).</w:t>
      </w:r>
    </w:p>
    <w:p w:rsidR="000C3106" w:rsidRPr="00D92B7E" w:rsidRDefault="000C3106" w:rsidP="000C3106">
      <w:pPr>
        <w:pStyle w:val="Prrafodelista"/>
        <w:keepNext/>
        <w:numPr>
          <w:ilvl w:val="0"/>
          <w:numId w:val="19"/>
        </w:numPr>
        <w:tabs>
          <w:tab w:val="left" w:pos="425"/>
        </w:tabs>
        <w:spacing w:before="240" w:after="60"/>
        <w:outlineLvl w:val="1"/>
        <w:rPr>
          <w:rFonts w:cs="Arial"/>
          <w:b/>
          <w:bCs/>
          <w:i/>
          <w:iCs/>
          <w:vanish/>
          <w:sz w:val="28"/>
          <w:szCs w:val="28"/>
          <w:lang w:val="es-ES_tradnl"/>
        </w:rPr>
      </w:pPr>
      <w:bookmarkStart w:id="44" w:name="_Toc287618112"/>
      <w:bookmarkStart w:id="45" w:name="_Toc287618269"/>
      <w:bookmarkStart w:id="46" w:name="_Toc287856306"/>
      <w:bookmarkStart w:id="47" w:name="_Toc287856785"/>
      <w:bookmarkStart w:id="48" w:name="_Toc159150722"/>
      <w:bookmarkStart w:id="49" w:name="_Toc287857737"/>
      <w:bookmarkEnd w:id="44"/>
      <w:bookmarkEnd w:id="45"/>
      <w:bookmarkEnd w:id="46"/>
      <w:bookmarkEnd w:id="47"/>
      <w:bookmarkEnd w:id="49"/>
    </w:p>
    <w:p w:rsidR="000C3106" w:rsidRPr="00D92B7E" w:rsidRDefault="000C3106" w:rsidP="000C3106">
      <w:pPr>
        <w:pStyle w:val="Prrafodelista"/>
        <w:keepNext/>
        <w:numPr>
          <w:ilvl w:val="0"/>
          <w:numId w:val="19"/>
        </w:numPr>
        <w:tabs>
          <w:tab w:val="left" w:pos="425"/>
        </w:tabs>
        <w:spacing w:before="240" w:after="60"/>
        <w:outlineLvl w:val="1"/>
        <w:rPr>
          <w:rFonts w:cs="Arial"/>
          <w:b/>
          <w:bCs/>
          <w:i/>
          <w:iCs/>
          <w:vanish/>
          <w:sz w:val="28"/>
          <w:szCs w:val="28"/>
          <w:lang w:val="es-ES_tradnl"/>
        </w:rPr>
      </w:pPr>
      <w:bookmarkStart w:id="50" w:name="_Toc287618113"/>
      <w:bookmarkStart w:id="51" w:name="_Toc287618270"/>
      <w:bookmarkStart w:id="52" w:name="_Toc287856307"/>
      <w:bookmarkStart w:id="53" w:name="_Toc287856786"/>
      <w:bookmarkStart w:id="54" w:name="_Toc287857738"/>
      <w:bookmarkEnd w:id="50"/>
      <w:bookmarkEnd w:id="51"/>
      <w:bookmarkEnd w:id="52"/>
      <w:bookmarkEnd w:id="53"/>
      <w:bookmarkEnd w:id="54"/>
    </w:p>
    <w:p w:rsidR="000C3106" w:rsidRPr="00D92B7E" w:rsidRDefault="000C3106" w:rsidP="000C3106">
      <w:pPr>
        <w:pStyle w:val="Ttulo2"/>
        <w:numPr>
          <w:ilvl w:val="1"/>
          <w:numId w:val="19"/>
        </w:numPr>
      </w:pPr>
      <w:bookmarkStart w:id="55" w:name="_Toc287857739"/>
      <w:r w:rsidRPr="00D92B7E">
        <w:t>Forma de utilización</w:t>
      </w:r>
      <w:bookmarkEnd w:id="55"/>
    </w:p>
    <w:bookmarkEnd w:id="48"/>
    <w:p w:rsidR="00E15862" w:rsidRPr="00D92B7E" w:rsidRDefault="00E15862" w:rsidP="00E15862">
      <w:pPr>
        <w:pStyle w:val="NormalGeoCatastro"/>
        <w:rPr>
          <w:rFonts w:ascii="Arial" w:hAnsi="Arial" w:cs="Arial"/>
        </w:rPr>
      </w:pPr>
      <w:r w:rsidRPr="00D92B7E">
        <w:rPr>
          <w:rFonts w:ascii="Arial" w:hAnsi="Arial" w:cs="Arial"/>
        </w:rPr>
        <w:t xml:space="preserve">Se exponen a continuación los pasos a seguir para realizar las distintas operaciones que permite la herramienta. </w:t>
      </w:r>
    </w:p>
    <w:p w:rsidR="000C3106" w:rsidRPr="00D92B7E" w:rsidRDefault="000C3106" w:rsidP="000C3106">
      <w:pPr>
        <w:pStyle w:val="Prrafodelista"/>
        <w:keepNext/>
        <w:numPr>
          <w:ilvl w:val="0"/>
          <w:numId w:val="46"/>
        </w:numPr>
        <w:tabs>
          <w:tab w:val="left" w:pos="425"/>
        </w:tabs>
        <w:spacing w:before="240" w:after="60"/>
        <w:outlineLvl w:val="2"/>
        <w:rPr>
          <w:rFonts w:cs="Arial"/>
          <w:b/>
          <w:bCs/>
          <w:iCs/>
          <w:vanish/>
          <w:sz w:val="24"/>
          <w:lang w:val="es-ES_tradnl"/>
        </w:rPr>
      </w:pPr>
      <w:bookmarkStart w:id="56" w:name="_Toc287618115"/>
      <w:bookmarkStart w:id="57" w:name="_Toc287618272"/>
      <w:bookmarkStart w:id="58" w:name="_Toc287856309"/>
      <w:bookmarkStart w:id="59" w:name="_Toc287856788"/>
      <w:bookmarkStart w:id="60" w:name="_Toc159150723"/>
      <w:bookmarkStart w:id="61" w:name="_Toc287857740"/>
      <w:bookmarkEnd w:id="56"/>
      <w:bookmarkEnd w:id="57"/>
      <w:bookmarkEnd w:id="58"/>
      <w:bookmarkEnd w:id="59"/>
      <w:bookmarkEnd w:id="61"/>
    </w:p>
    <w:p w:rsidR="000C3106" w:rsidRPr="00D92B7E" w:rsidRDefault="000C3106" w:rsidP="000C3106">
      <w:pPr>
        <w:pStyle w:val="Prrafodelista"/>
        <w:keepNext/>
        <w:numPr>
          <w:ilvl w:val="0"/>
          <w:numId w:val="46"/>
        </w:numPr>
        <w:tabs>
          <w:tab w:val="left" w:pos="425"/>
        </w:tabs>
        <w:spacing w:before="240" w:after="60"/>
        <w:outlineLvl w:val="2"/>
        <w:rPr>
          <w:rFonts w:cs="Arial"/>
          <w:b/>
          <w:bCs/>
          <w:iCs/>
          <w:vanish/>
          <w:sz w:val="24"/>
          <w:lang w:val="es-ES_tradnl"/>
        </w:rPr>
      </w:pPr>
      <w:bookmarkStart w:id="62" w:name="_Toc287618116"/>
      <w:bookmarkStart w:id="63" w:name="_Toc287618273"/>
      <w:bookmarkStart w:id="64" w:name="_Toc287856310"/>
      <w:bookmarkStart w:id="65" w:name="_Toc287856789"/>
      <w:bookmarkStart w:id="66" w:name="_Toc287857741"/>
      <w:bookmarkEnd w:id="62"/>
      <w:bookmarkEnd w:id="63"/>
      <w:bookmarkEnd w:id="64"/>
      <w:bookmarkEnd w:id="65"/>
      <w:bookmarkEnd w:id="66"/>
    </w:p>
    <w:p w:rsidR="000C3106" w:rsidRPr="00D92B7E" w:rsidRDefault="000C3106" w:rsidP="000C3106">
      <w:pPr>
        <w:pStyle w:val="Prrafodelista"/>
        <w:keepNext/>
        <w:numPr>
          <w:ilvl w:val="0"/>
          <w:numId w:val="46"/>
        </w:numPr>
        <w:tabs>
          <w:tab w:val="left" w:pos="425"/>
        </w:tabs>
        <w:spacing w:before="240" w:after="60"/>
        <w:outlineLvl w:val="2"/>
        <w:rPr>
          <w:rFonts w:cs="Arial"/>
          <w:b/>
          <w:bCs/>
          <w:iCs/>
          <w:vanish/>
          <w:sz w:val="24"/>
          <w:lang w:val="es-ES_tradnl"/>
        </w:rPr>
      </w:pPr>
      <w:bookmarkStart w:id="67" w:name="_Toc287618117"/>
      <w:bookmarkStart w:id="68" w:name="_Toc287618274"/>
      <w:bookmarkStart w:id="69" w:name="_Toc287856311"/>
      <w:bookmarkStart w:id="70" w:name="_Toc287856790"/>
      <w:bookmarkStart w:id="71" w:name="_Toc287857742"/>
      <w:bookmarkEnd w:id="67"/>
      <w:bookmarkEnd w:id="68"/>
      <w:bookmarkEnd w:id="69"/>
      <w:bookmarkEnd w:id="70"/>
      <w:bookmarkEnd w:id="71"/>
    </w:p>
    <w:p w:rsidR="000C3106" w:rsidRPr="00D92B7E" w:rsidRDefault="000C3106" w:rsidP="000C3106">
      <w:pPr>
        <w:pStyle w:val="Prrafodelista"/>
        <w:keepNext/>
        <w:numPr>
          <w:ilvl w:val="1"/>
          <w:numId w:val="46"/>
        </w:numPr>
        <w:tabs>
          <w:tab w:val="left" w:pos="425"/>
        </w:tabs>
        <w:spacing w:before="240" w:after="60"/>
        <w:outlineLvl w:val="2"/>
        <w:rPr>
          <w:rFonts w:cs="Arial"/>
          <w:b/>
          <w:bCs/>
          <w:iCs/>
          <w:vanish/>
          <w:sz w:val="24"/>
          <w:lang w:val="es-ES_tradnl"/>
        </w:rPr>
      </w:pPr>
      <w:bookmarkStart w:id="72" w:name="_Toc287618118"/>
      <w:bookmarkStart w:id="73" w:name="_Toc287618275"/>
      <w:bookmarkStart w:id="74" w:name="_Toc287856312"/>
      <w:bookmarkStart w:id="75" w:name="_Toc287856791"/>
      <w:bookmarkStart w:id="76" w:name="_Toc287857743"/>
      <w:bookmarkEnd w:id="72"/>
      <w:bookmarkEnd w:id="73"/>
      <w:bookmarkEnd w:id="74"/>
      <w:bookmarkEnd w:id="75"/>
      <w:bookmarkEnd w:id="76"/>
    </w:p>
    <w:p w:rsidR="00E15862" w:rsidRPr="00D92B7E" w:rsidRDefault="00E15862" w:rsidP="000C3106">
      <w:pPr>
        <w:pStyle w:val="Ttulo3"/>
        <w:numPr>
          <w:ilvl w:val="2"/>
          <w:numId w:val="46"/>
        </w:numPr>
      </w:pPr>
      <w:bookmarkStart w:id="77" w:name="_Toc287857744"/>
      <w:r w:rsidRPr="00D92B7E">
        <w:t>Creación de una nueva tabla de Base de Datos</w:t>
      </w:r>
      <w:bookmarkEnd w:id="60"/>
      <w:bookmarkEnd w:id="77"/>
    </w:p>
    <w:p w:rsidR="00E15862" w:rsidRPr="00D92B7E" w:rsidRDefault="00E15862" w:rsidP="00E15862">
      <w:pPr>
        <w:pStyle w:val="NormalGeoCatastro"/>
        <w:rPr>
          <w:rFonts w:ascii="Arial" w:hAnsi="Arial" w:cs="Arial"/>
        </w:rPr>
      </w:pPr>
      <w:r w:rsidRPr="00D92B7E">
        <w:rPr>
          <w:rFonts w:ascii="Arial" w:hAnsi="Arial" w:cs="Arial"/>
        </w:rPr>
        <w:t>La creación de una nueva tabla en la base de datos, supondrá a su vez la generación automática de una nueva tabla de sistema. El proceso a seguir es el que se expone a continuación:</w:t>
      </w:r>
    </w:p>
    <w:p w:rsidR="00E15862" w:rsidRPr="00D92B7E" w:rsidRDefault="00E15862" w:rsidP="00E15862">
      <w:pPr>
        <w:pStyle w:val="VietasGeocatastro1"/>
        <w:rPr>
          <w:rFonts w:ascii="Arial" w:hAnsi="Arial" w:cs="Arial"/>
        </w:rPr>
      </w:pPr>
      <w:r w:rsidRPr="00D92B7E">
        <w:rPr>
          <w:rFonts w:ascii="Arial" w:hAnsi="Arial" w:cs="Arial"/>
        </w:rPr>
        <w:t>Pinchar sobre el botón Añadir, situado en la zona inferior izquierda, bajo la lista de tablas. Se mostrará un cuadro de diálogo en el que habrá que introducir el nombre de la tabla y el tipo de datos geométricos que contendrá (este tipo de datos se utilizará básicamente para la creación de la tabla de sistema correspondiente)</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33" type="#_x0000_t75" style="width:262.6pt;height:165.2pt">
            <v:imagedata r:id="rId17" o:title="crear tabla bd"/>
          </v:shape>
        </w:pict>
      </w:r>
    </w:p>
    <w:p w:rsidR="00E15862" w:rsidRPr="00D92B7E" w:rsidRDefault="00E15862" w:rsidP="00E15862">
      <w:pPr>
        <w:pStyle w:val="NormalGeoCatastro"/>
        <w:jc w:val="center"/>
        <w:rPr>
          <w:rFonts w:ascii="Arial" w:hAnsi="Arial" w:cs="Arial"/>
        </w:rPr>
      </w:pPr>
    </w:p>
    <w:p w:rsidR="00E15862" w:rsidRPr="00D92B7E" w:rsidRDefault="00E15862" w:rsidP="00E15862">
      <w:pPr>
        <w:pStyle w:val="VietasGeocatastro1"/>
        <w:rPr>
          <w:rFonts w:ascii="Arial" w:hAnsi="Arial" w:cs="Arial"/>
        </w:rPr>
      </w:pPr>
      <w:r w:rsidRPr="00D92B7E">
        <w:rPr>
          <w:rFonts w:ascii="Arial" w:hAnsi="Arial" w:cs="Arial"/>
        </w:rPr>
        <w:t>Una vez rellenados los campos, se pulsa Aceptar. Si los campos no se han rellenado, se lanza un mensaje de error indicándolo.</w:t>
      </w:r>
    </w:p>
    <w:p w:rsidR="00E15862" w:rsidRPr="00D92B7E" w:rsidRDefault="00D92B7E" w:rsidP="00E15862">
      <w:pPr>
        <w:pStyle w:val="NormalGeoCatastro"/>
        <w:jc w:val="center"/>
        <w:rPr>
          <w:rFonts w:ascii="Arial" w:hAnsi="Arial" w:cs="Arial"/>
        </w:rPr>
      </w:pPr>
      <w:r w:rsidRPr="00D92B7E">
        <w:rPr>
          <w:rFonts w:ascii="Arial" w:hAnsi="Arial" w:cs="Arial"/>
        </w:rPr>
        <w:lastRenderedPageBreak/>
        <w:pict>
          <v:shape id="_x0000_i1034" type="#_x0000_t75" style="width:297.55pt;height:86.8pt">
            <v:imagedata r:id="rId18" o:title=""/>
          </v:shape>
        </w:pict>
      </w:r>
    </w:p>
    <w:p w:rsidR="00E15862" w:rsidRPr="00D92B7E" w:rsidRDefault="00E15862" w:rsidP="00E15862">
      <w:pPr>
        <w:pStyle w:val="VietasGeocatastro1"/>
        <w:rPr>
          <w:rFonts w:ascii="Arial" w:hAnsi="Arial" w:cs="Arial"/>
        </w:rPr>
      </w:pPr>
      <w:r w:rsidRPr="00D92B7E">
        <w:rPr>
          <w:rFonts w:ascii="Arial" w:hAnsi="Arial" w:cs="Arial"/>
        </w:rPr>
        <w:t xml:space="preserve">Si la tabla se crea de modo satisfactorio, se actualiza la lista de tablas de la izquierda. En caso contrario, se muestra un mensaje de error. Para ver la causa, se pulsa el botón Mostrar Detalles, que amplía la información, indicando el mensaje de error que </w:t>
      </w:r>
      <w:r w:rsidRPr="00D92B7E">
        <w:rPr>
          <w:rFonts w:ascii="Arial" w:hAnsi="Arial" w:cs="Arial"/>
          <w:b/>
        </w:rPr>
        <w:t>devuelve la base de datos</w:t>
      </w:r>
      <w:r w:rsidRPr="00D92B7E">
        <w:rPr>
          <w:rFonts w:ascii="Arial" w:hAnsi="Arial" w:cs="Arial"/>
        </w:rPr>
        <w:t xml:space="preserve"> al intentar realizar la operación.</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35" type="#_x0000_t75" style="width:384.35pt;height:236.1pt">
            <v:imagedata r:id="rId19" o:title="error crear tabla"/>
          </v:shape>
        </w:pict>
      </w:r>
    </w:p>
    <w:p w:rsidR="00E15862" w:rsidRPr="00D92B7E" w:rsidRDefault="00E15862" w:rsidP="00E15862">
      <w:pPr>
        <w:pStyle w:val="NormalGeoCatastro"/>
        <w:jc w:val="center"/>
        <w:rPr>
          <w:rFonts w:ascii="Arial" w:hAnsi="Arial" w:cs="Arial"/>
        </w:rPr>
      </w:pPr>
    </w:p>
    <w:p w:rsidR="00E15862" w:rsidRPr="00D92B7E" w:rsidRDefault="00E15862" w:rsidP="00E15862">
      <w:pPr>
        <w:pStyle w:val="VietasGeocatastro1"/>
        <w:rPr>
          <w:rFonts w:ascii="Arial" w:hAnsi="Arial" w:cs="Arial"/>
        </w:rPr>
      </w:pPr>
      <w:r w:rsidRPr="00D92B7E">
        <w:rPr>
          <w:rFonts w:ascii="Arial" w:hAnsi="Arial" w:cs="Arial"/>
          <w:b/>
        </w:rPr>
        <w:t>NOTA</w:t>
      </w:r>
      <w:r w:rsidRPr="00D92B7E">
        <w:rPr>
          <w:rFonts w:ascii="Arial" w:hAnsi="Arial" w:cs="Arial"/>
        </w:rPr>
        <w:t>: Dado que se entiende que las tablas de nueva creación se van a utilizar para la generación de nuevas capas, se introducen automáticamente una serie de columnas en base de datos y en sistema:</w:t>
      </w:r>
    </w:p>
    <w:p w:rsidR="00E15862" w:rsidRPr="00D92B7E" w:rsidRDefault="00E15862" w:rsidP="00E15862">
      <w:pPr>
        <w:pStyle w:val="VietasGeocatastro2"/>
        <w:rPr>
          <w:rFonts w:ascii="Arial" w:hAnsi="Arial" w:cs="Arial"/>
        </w:rPr>
      </w:pPr>
      <w:r w:rsidRPr="00D92B7E">
        <w:rPr>
          <w:rFonts w:ascii="Arial" w:hAnsi="Arial" w:cs="Arial"/>
        </w:rPr>
        <w:t xml:space="preserve">Columna numérica de 8 posiciones, de valores no nulos y únicos, llamada id. </w:t>
      </w:r>
    </w:p>
    <w:p w:rsidR="00E15862" w:rsidRPr="00D92B7E" w:rsidRDefault="00E15862" w:rsidP="00E15862">
      <w:pPr>
        <w:pStyle w:val="VietasGeocatastro2"/>
        <w:rPr>
          <w:rFonts w:ascii="Arial" w:hAnsi="Arial" w:cs="Arial"/>
        </w:rPr>
      </w:pPr>
      <w:r w:rsidRPr="00D92B7E">
        <w:rPr>
          <w:rFonts w:ascii="Arial" w:hAnsi="Arial" w:cs="Arial"/>
        </w:rPr>
        <w:lastRenderedPageBreak/>
        <w:t>Columna numérica de 5 posiciones, de valores no nulos, llamada id_municipio.</w:t>
      </w:r>
    </w:p>
    <w:p w:rsidR="00E15862" w:rsidRPr="00D92B7E" w:rsidRDefault="00E15862" w:rsidP="00E15862">
      <w:pPr>
        <w:pStyle w:val="VietasGeocatastro2"/>
        <w:rPr>
          <w:rFonts w:ascii="Arial" w:hAnsi="Arial" w:cs="Arial"/>
        </w:rPr>
      </w:pPr>
      <w:r w:rsidRPr="00D92B7E">
        <w:rPr>
          <w:rFonts w:ascii="Arial" w:hAnsi="Arial" w:cs="Arial"/>
        </w:rPr>
        <w:t>Columna de tipo public.geometry, llamada GEOMETRY.</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36" type="#_x0000_t75" style="width:292.25pt;height:105.9pt">
            <v:imagedata r:id="rId20" o:title="columnas base datos"/>
          </v:shape>
        </w:pict>
      </w:r>
    </w:p>
    <w:p w:rsidR="00E15862" w:rsidRPr="00D92B7E" w:rsidRDefault="00E15862" w:rsidP="00E15862">
      <w:pPr>
        <w:pStyle w:val="NormalGeoCatastro"/>
        <w:rPr>
          <w:rFonts w:ascii="Arial" w:hAnsi="Arial" w:cs="Arial"/>
        </w:rPr>
      </w:pPr>
    </w:p>
    <w:p w:rsidR="00E15862" w:rsidRPr="00D92B7E" w:rsidRDefault="00E15862" w:rsidP="000C3106">
      <w:pPr>
        <w:pStyle w:val="Ttulo3"/>
        <w:numPr>
          <w:ilvl w:val="2"/>
          <w:numId w:val="46"/>
        </w:numPr>
      </w:pPr>
      <w:bookmarkStart w:id="78" w:name="_Toc159150724"/>
      <w:bookmarkStart w:id="79" w:name="_Toc287857745"/>
      <w:r w:rsidRPr="00D92B7E">
        <w:t>Eliminación de una tabla de Base de Datos</w:t>
      </w:r>
      <w:bookmarkEnd w:id="78"/>
      <w:bookmarkEnd w:id="79"/>
    </w:p>
    <w:p w:rsidR="00E15862" w:rsidRPr="00D92B7E" w:rsidRDefault="00E15862" w:rsidP="00E15862">
      <w:pPr>
        <w:pStyle w:val="NormalGeoCatastro"/>
        <w:rPr>
          <w:rFonts w:ascii="Arial" w:hAnsi="Arial" w:cs="Arial"/>
        </w:rPr>
      </w:pPr>
      <w:r w:rsidRPr="00D92B7E">
        <w:rPr>
          <w:rFonts w:ascii="Arial" w:hAnsi="Arial" w:cs="Arial"/>
        </w:rPr>
        <w:t xml:space="preserve">La eliminación de una tabla en la base de datos, supondrá a su vez la eliminación de la tabla de sistema asociada (en caso de que ésta exista, para lo cual deben coincidir los nombres de ambas). </w:t>
      </w:r>
    </w:p>
    <w:p w:rsidR="00E15862" w:rsidRPr="00D92B7E" w:rsidRDefault="00E15862" w:rsidP="00E15862">
      <w:pPr>
        <w:pStyle w:val="NormalGeoCatastro"/>
        <w:rPr>
          <w:rFonts w:ascii="Arial" w:hAnsi="Arial" w:cs="Arial"/>
        </w:rPr>
      </w:pPr>
      <w:r w:rsidRPr="00D92B7E">
        <w:rPr>
          <w:rFonts w:ascii="Arial" w:hAnsi="Arial" w:cs="Arial"/>
        </w:rPr>
        <w:t>El proceso a seguir es el que se expone a continuación:</w:t>
      </w:r>
    </w:p>
    <w:p w:rsidR="00E15862" w:rsidRPr="00D92B7E" w:rsidRDefault="00E15862" w:rsidP="00E15862">
      <w:pPr>
        <w:pStyle w:val="VietasGeocatastro1"/>
        <w:rPr>
          <w:rFonts w:ascii="Arial" w:hAnsi="Arial" w:cs="Arial"/>
        </w:rPr>
      </w:pPr>
      <w:r w:rsidRPr="00D92B7E">
        <w:rPr>
          <w:rFonts w:ascii="Arial" w:hAnsi="Arial" w:cs="Arial"/>
        </w:rPr>
        <w:t xml:space="preserve">Pinchar sobre el botón Eliminar, situado en la zona inferior izquierda, bajo la lista de tablas. O bien pulsar el botón Supr después de haber seleccionado la tabla a eliminar. </w:t>
      </w:r>
    </w:p>
    <w:p w:rsidR="00E15862" w:rsidRPr="00D92B7E" w:rsidRDefault="00E15862" w:rsidP="00E15862">
      <w:pPr>
        <w:pStyle w:val="VietasGeocatastro1"/>
        <w:rPr>
          <w:rFonts w:ascii="Arial" w:hAnsi="Arial" w:cs="Arial"/>
        </w:rPr>
      </w:pPr>
      <w:r w:rsidRPr="00D92B7E">
        <w:rPr>
          <w:rFonts w:ascii="Arial" w:hAnsi="Arial" w:cs="Arial"/>
        </w:rPr>
        <w:t>Se mostrará un cuadro de aviso indicando que la tabla va a ser borrada, implicando este hecho la eliminación de la tabla de sistema asociada, en caso de que la tenga.</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37" type="#_x0000_t75" style="width:298.6pt;height:86.8pt">
            <v:imagedata r:id="rId21" o:title="aviso borrar tabla bd"/>
          </v:shape>
        </w:pict>
      </w:r>
    </w:p>
    <w:p w:rsidR="00E15862" w:rsidRPr="00D92B7E" w:rsidRDefault="00E15862" w:rsidP="00E15862">
      <w:pPr>
        <w:pStyle w:val="NormalGeoCatastro"/>
        <w:rPr>
          <w:rFonts w:ascii="Arial" w:hAnsi="Arial" w:cs="Arial"/>
        </w:rPr>
      </w:pPr>
    </w:p>
    <w:p w:rsidR="00E15862" w:rsidRPr="00D92B7E" w:rsidRDefault="00E15862" w:rsidP="00E15862">
      <w:pPr>
        <w:pStyle w:val="VietasGeocatastro1"/>
        <w:rPr>
          <w:rFonts w:ascii="Arial" w:hAnsi="Arial" w:cs="Arial"/>
        </w:rPr>
      </w:pPr>
      <w:r w:rsidRPr="00D92B7E">
        <w:rPr>
          <w:rFonts w:ascii="Arial" w:hAnsi="Arial" w:cs="Arial"/>
        </w:rPr>
        <w:lastRenderedPageBreak/>
        <w:t xml:space="preserve">Si el usuario prosigue con la eliminación, la tabla de base de datos y de sistema se borrarán, así como sus columnas de base de datos y de sistema asociadas, </w:t>
      </w:r>
      <w:r w:rsidRPr="00D92B7E">
        <w:rPr>
          <w:rFonts w:ascii="Arial" w:hAnsi="Arial" w:cs="Arial"/>
          <w:b/>
        </w:rPr>
        <w:t>impidiendo cualquier recuperación futura de las mismas</w:t>
      </w:r>
      <w:r w:rsidRPr="00D92B7E">
        <w:rPr>
          <w:rFonts w:ascii="Arial" w:hAnsi="Arial" w:cs="Arial"/>
        </w:rPr>
        <w:t xml:space="preserve">. Una vez finalizado el proceso, la tabla borrada ya no se mostrará en la lista. </w:t>
      </w:r>
    </w:p>
    <w:p w:rsidR="00E15862" w:rsidRPr="00D92B7E" w:rsidRDefault="00E15862" w:rsidP="000C3106">
      <w:pPr>
        <w:pStyle w:val="Ttulo3"/>
        <w:numPr>
          <w:ilvl w:val="2"/>
          <w:numId w:val="46"/>
        </w:numPr>
      </w:pPr>
      <w:bookmarkStart w:id="80" w:name="_Toc159150725"/>
      <w:bookmarkStart w:id="81" w:name="_Toc287857746"/>
      <w:r w:rsidRPr="00D92B7E">
        <w:t>Edición de una tabla de Base de Datos</w:t>
      </w:r>
      <w:bookmarkEnd w:id="80"/>
      <w:bookmarkEnd w:id="81"/>
    </w:p>
    <w:p w:rsidR="00E15862" w:rsidRPr="00D92B7E" w:rsidRDefault="00E15862" w:rsidP="00E15862">
      <w:pPr>
        <w:pStyle w:val="NormalGeoCatastro"/>
        <w:rPr>
          <w:rFonts w:ascii="Arial" w:hAnsi="Arial" w:cs="Arial"/>
        </w:rPr>
      </w:pPr>
      <w:r w:rsidRPr="00D92B7E">
        <w:rPr>
          <w:rFonts w:ascii="Arial" w:hAnsi="Arial" w:cs="Arial"/>
        </w:rPr>
        <w:t xml:space="preserve">La modificación de los datos de una tabla en la base de datos, supondrá a su vez la modificación de dichos datos en la tabla de sistema asociada (en caso de que ésta exista, para lo cual deben coincidir los nombres de ambas). </w:t>
      </w:r>
    </w:p>
    <w:p w:rsidR="00E15862" w:rsidRPr="00D92B7E" w:rsidRDefault="00E15862" w:rsidP="00E15862">
      <w:pPr>
        <w:pStyle w:val="NormalGeoCatastro"/>
        <w:rPr>
          <w:rFonts w:ascii="Arial" w:hAnsi="Arial" w:cs="Arial"/>
        </w:rPr>
      </w:pPr>
      <w:r w:rsidRPr="00D92B7E">
        <w:rPr>
          <w:rFonts w:ascii="Arial" w:hAnsi="Arial" w:cs="Arial"/>
        </w:rPr>
        <w:t>El proceso a seguir es el que se expone a continuación:</w:t>
      </w:r>
    </w:p>
    <w:p w:rsidR="00E15862" w:rsidRPr="00D92B7E" w:rsidRDefault="00E15862" w:rsidP="00E15862">
      <w:pPr>
        <w:pStyle w:val="VietasGeocatastro1"/>
        <w:rPr>
          <w:rFonts w:ascii="Arial" w:hAnsi="Arial" w:cs="Arial"/>
        </w:rPr>
      </w:pPr>
      <w:r w:rsidRPr="00D92B7E">
        <w:rPr>
          <w:rFonts w:ascii="Arial" w:hAnsi="Arial" w:cs="Arial"/>
        </w:rPr>
        <w:t xml:space="preserve">Pinchar sobre el botón Editar, situado en la zona inferior izquierda, bajo la lista de tablas. O bien pulsar el botón Enter tras seleccionar la tabla, o hacer doble clic con el ratón sobre la tabla a editar. </w:t>
      </w:r>
    </w:p>
    <w:p w:rsidR="00E15862" w:rsidRPr="00D92B7E" w:rsidRDefault="00E15862" w:rsidP="00E15862">
      <w:pPr>
        <w:pStyle w:val="VietasGeocatastro1"/>
        <w:rPr>
          <w:rFonts w:ascii="Arial" w:hAnsi="Arial" w:cs="Arial"/>
        </w:rPr>
      </w:pPr>
      <w:r w:rsidRPr="00D92B7E">
        <w:rPr>
          <w:rFonts w:ascii="Arial" w:hAnsi="Arial" w:cs="Arial"/>
        </w:rPr>
        <w:t>Se mostrará un cuadro de diálogo indicando los valores de nombre y tipo de geometría de la tabla en campos editables. El usuario podrá modificarlos, y una vez hecho, pulsará el botón Aceptar.</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38" type="#_x0000_t75" style="width:262.6pt;height:165.2pt">
            <v:imagedata r:id="rId22" o:title="editar tabla bd"/>
          </v:shape>
        </w:pict>
      </w:r>
    </w:p>
    <w:p w:rsidR="00E15862" w:rsidRPr="00D92B7E" w:rsidRDefault="00E15862" w:rsidP="00E15862">
      <w:pPr>
        <w:pStyle w:val="NormalGeoCatastro"/>
        <w:rPr>
          <w:rFonts w:ascii="Arial" w:hAnsi="Arial" w:cs="Arial"/>
        </w:rPr>
      </w:pPr>
    </w:p>
    <w:p w:rsidR="00E15862" w:rsidRPr="00D92B7E" w:rsidRDefault="00E15862" w:rsidP="00E15862">
      <w:pPr>
        <w:pStyle w:val="VietasGeocatastro1"/>
        <w:rPr>
          <w:rFonts w:ascii="Arial" w:hAnsi="Arial" w:cs="Arial"/>
        </w:rPr>
      </w:pPr>
      <w:r w:rsidRPr="00D92B7E">
        <w:rPr>
          <w:rFonts w:ascii="Arial" w:hAnsi="Arial" w:cs="Arial"/>
        </w:rPr>
        <w:lastRenderedPageBreak/>
        <w:t xml:space="preserve">La tabla de base de datos verá modificado su nombre (y así se reflejará en la lista de tablas de la izquierda) y en la tabla de sistema se modificará tanto el nombre como el tipo de geometrías que contiene. </w:t>
      </w:r>
    </w:p>
    <w:p w:rsidR="00E15862" w:rsidRPr="00D92B7E" w:rsidRDefault="00E15862" w:rsidP="000C3106">
      <w:pPr>
        <w:pStyle w:val="Ttulo3"/>
        <w:numPr>
          <w:ilvl w:val="2"/>
          <w:numId w:val="46"/>
        </w:numPr>
      </w:pPr>
      <w:bookmarkStart w:id="82" w:name="_Toc159150726"/>
      <w:bookmarkStart w:id="83" w:name="_Toc287857747"/>
      <w:r w:rsidRPr="00D92B7E">
        <w:t>Creación de una nueva columna de Base de Datos</w:t>
      </w:r>
      <w:bookmarkEnd w:id="82"/>
      <w:bookmarkEnd w:id="83"/>
    </w:p>
    <w:p w:rsidR="00E15862" w:rsidRPr="00D92B7E" w:rsidRDefault="00E15862" w:rsidP="00E15862">
      <w:pPr>
        <w:pStyle w:val="NormalGeoCatastro"/>
        <w:rPr>
          <w:rFonts w:ascii="Arial" w:hAnsi="Arial" w:cs="Arial"/>
        </w:rPr>
      </w:pPr>
      <w:r w:rsidRPr="00D92B7E">
        <w:rPr>
          <w:rFonts w:ascii="Arial" w:hAnsi="Arial" w:cs="Arial"/>
        </w:rPr>
        <w:t>El proceso a seguir para la creación de una nueva columna de base de datos es el que se expone a continuación:</w:t>
      </w:r>
    </w:p>
    <w:p w:rsidR="00E15862" w:rsidRPr="00D92B7E" w:rsidRDefault="00E15862" w:rsidP="00E15862">
      <w:pPr>
        <w:pStyle w:val="VietasGeocatastro1"/>
        <w:rPr>
          <w:rFonts w:ascii="Arial" w:hAnsi="Arial" w:cs="Arial"/>
        </w:rPr>
      </w:pPr>
      <w:r w:rsidRPr="00D92B7E">
        <w:rPr>
          <w:rFonts w:ascii="Arial" w:hAnsi="Arial" w:cs="Arial"/>
        </w:rPr>
        <w:t>Pinchar sobre el botón Añadir, situado en la zona derecha, al lado de la lista de columnas. Se mostrará un cuadro de diálogo en el que habrá que introducir los siguientes datos:</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39" type="#_x0000_t75" style="width:284.8pt;height:299.65pt">
            <v:imagedata r:id="rId23" o:title="crear columna bd"/>
          </v:shape>
        </w:pict>
      </w:r>
    </w:p>
    <w:p w:rsidR="00E15862" w:rsidRPr="00D92B7E" w:rsidRDefault="00E15862" w:rsidP="00E15862">
      <w:pPr>
        <w:pStyle w:val="VietasGeocatastro2"/>
        <w:rPr>
          <w:rFonts w:ascii="Arial" w:hAnsi="Arial" w:cs="Arial"/>
        </w:rPr>
      </w:pPr>
      <w:r w:rsidRPr="00D92B7E">
        <w:rPr>
          <w:rFonts w:ascii="Arial" w:hAnsi="Arial" w:cs="Arial"/>
        </w:rPr>
        <w:t>Nombre de la columna en la base de datos</w:t>
      </w:r>
    </w:p>
    <w:p w:rsidR="00E15862" w:rsidRPr="00D92B7E" w:rsidRDefault="00E15862" w:rsidP="00E15862">
      <w:pPr>
        <w:pStyle w:val="VietasGeocatastro2"/>
        <w:rPr>
          <w:rFonts w:ascii="Arial" w:hAnsi="Arial" w:cs="Arial"/>
        </w:rPr>
      </w:pPr>
      <w:r w:rsidRPr="00D92B7E">
        <w:rPr>
          <w:rFonts w:ascii="Arial" w:hAnsi="Arial" w:cs="Arial"/>
        </w:rPr>
        <w:t>Nombre de la columna en el sistema: Se irá rellenando automáticamente a medida que se rellene el nombre en base de datos. No obstante, es posible darle otro nombre, aunque</w:t>
      </w:r>
      <w:r w:rsidRPr="00D92B7E">
        <w:rPr>
          <w:rFonts w:ascii="Arial" w:hAnsi="Arial" w:cs="Arial"/>
          <w:b/>
        </w:rPr>
        <w:t xml:space="preserve"> a </w:t>
      </w:r>
      <w:r w:rsidRPr="00D92B7E">
        <w:rPr>
          <w:rFonts w:ascii="Arial" w:hAnsi="Arial" w:cs="Arial"/>
          <w:b/>
        </w:rPr>
        <w:lastRenderedPageBreak/>
        <w:t>menos que sean sólo diferencias entre mayúsculas y minúsculas, no habrá luego forma de relacionarlo con la columna de base de datos</w:t>
      </w:r>
      <w:r w:rsidRPr="00D92B7E">
        <w:rPr>
          <w:rFonts w:ascii="Arial" w:hAnsi="Arial" w:cs="Arial"/>
        </w:rPr>
        <w:t>.</w:t>
      </w:r>
    </w:p>
    <w:p w:rsidR="00E15862" w:rsidRPr="00D92B7E" w:rsidRDefault="00E15862" w:rsidP="00E15862">
      <w:pPr>
        <w:pStyle w:val="VietasGeocatastro2"/>
        <w:rPr>
          <w:rFonts w:ascii="Arial" w:hAnsi="Arial" w:cs="Arial"/>
        </w:rPr>
      </w:pPr>
      <w:r w:rsidRPr="00D92B7E">
        <w:rPr>
          <w:rFonts w:ascii="Arial" w:hAnsi="Arial" w:cs="Arial"/>
        </w:rPr>
        <w:t>Tipo de datos: Se muestra un desplegable en el que seleccionar el tipo de los datos que se utilizarán en la columna de base de datos: numeric, varchar, date,…. Se trata de los tipos de datos que permite la base de datos utilizada.</w:t>
      </w:r>
    </w:p>
    <w:p w:rsidR="00E15862" w:rsidRPr="00D92B7E" w:rsidRDefault="00E15862" w:rsidP="00E15862">
      <w:pPr>
        <w:pStyle w:val="VietasGeocatastro2"/>
        <w:rPr>
          <w:rFonts w:ascii="Arial" w:hAnsi="Arial" w:cs="Arial"/>
        </w:rPr>
      </w:pPr>
      <w:r w:rsidRPr="00D92B7E">
        <w:rPr>
          <w:rFonts w:ascii="Arial" w:hAnsi="Arial" w:cs="Arial"/>
        </w:rPr>
        <w:t>Tamaño: Dependiendo del tipo de datos seleccionado, se mostrará habilitado o no este campo, en el que hay que introducir el tamaño del campo.</w:t>
      </w:r>
    </w:p>
    <w:p w:rsidR="00E15862" w:rsidRPr="00D92B7E" w:rsidRDefault="00E15862" w:rsidP="00E15862">
      <w:pPr>
        <w:pStyle w:val="VietasGeocatastro2"/>
        <w:rPr>
          <w:rFonts w:ascii="Arial" w:hAnsi="Arial" w:cs="Arial"/>
        </w:rPr>
      </w:pPr>
      <w:r w:rsidRPr="00D92B7E">
        <w:rPr>
          <w:rFonts w:ascii="Arial" w:hAnsi="Arial" w:cs="Arial"/>
        </w:rPr>
        <w:t>Precisión: Dependiendo del tipo de datos seleccionado, se mostrará habilitado o no este campo, en el que hay que introducir la precisión del campo.</w:t>
      </w:r>
    </w:p>
    <w:p w:rsidR="00E15862" w:rsidRPr="00D92B7E" w:rsidRDefault="00E15862" w:rsidP="00E15862">
      <w:pPr>
        <w:pStyle w:val="VietasGeocatastro2"/>
        <w:rPr>
          <w:rFonts w:ascii="Arial" w:hAnsi="Arial" w:cs="Arial"/>
        </w:rPr>
      </w:pPr>
      <w:r w:rsidRPr="00D92B7E">
        <w:rPr>
          <w:rFonts w:ascii="Arial" w:hAnsi="Arial" w:cs="Arial"/>
        </w:rPr>
        <w:t>Valor por defecto: En formato SQL</w:t>
      </w:r>
    </w:p>
    <w:p w:rsidR="00E15862" w:rsidRPr="00D92B7E" w:rsidRDefault="00E15862" w:rsidP="00E15862">
      <w:pPr>
        <w:pStyle w:val="VietasGeocatastro2"/>
        <w:rPr>
          <w:rFonts w:ascii="Arial" w:hAnsi="Arial" w:cs="Arial"/>
        </w:rPr>
      </w:pPr>
      <w:r w:rsidRPr="00D92B7E">
        <w:rPr>
          <w:rFonts w:ascii="Arial" w:hAnsi="Arial" w:cs="Arial"/>
        </w:rPr>
        <w:t>Comentario</w:t>
      </w:r>
    </w:p>
    <w:p w:rsidR="00E15862" w:rsidRPr="00D92B7E" w:rsidRDefault="00E15862" w:rsidP="00E15862">
      <w:pPr>
        <w:pStyle w:val="VietasGeocatastro2"/>
        <w:rPr>
          <w:rFonts w:ascii="Arial" w:hAnsi="Arial" w:cs="Arial"/>
        </w:rPr>
      </w:pPr>
      <w:r w:rsidRPr="00D92B7E">
        <w:rPr>
          <w:rFonts w:ascii="Arial" w:hAnsi="Arial" w:cs="Arial"/>
        </w:rPr>
        <w:t>No nulo: Marcar si el campo no puede tomar valores nulos.</w:t>
      </w:r>
    </w:p>
    <w:p w:rsidR="00E15862" w:rsidRPr="00D92B7E" w:rsidRDefault="00E15862" w:rsidP="00E15862">
      <w:pPr>
        <w:pStyle w:val="VietasGeocatastro2"/>
        <w:rPr>
          <w:rFonts w:ascii="Arial" w:hAnsi="Arial" w:cs="Arial"/>
        </w:rPr>
      </w:pPr>
      <w:r w:rsidRPr="00D92B7E">
        <w:rPr>
          <w:rFonts w:ascii="Arial" w:hAnsi="Arial" w:cs="Arial"/>
        </w:rPr>
        <w:t>Único: Marcar si el campo tiene que tomar valores únicos para cada entrada.</w:t>
      </w:r>
    </w:p>
    <w:p w:rsidR="00E15862" w:rsidRPr="00D92B7E" w:rsidRDefault="00E15862" w:rsidP="00E15862">
      <w:pPr>
        <w:pStyle w:val="NormalGeoCatastro"/>
        <w:rPr>
          <w:rFonts w:ascii="Arial" w:hAnsi="Arial" w:cs="Arial"/>
        </w:rPr>
      </w:pPr>
    </w:p>
    <w:p w:rsidR="00E15862" w:rsidRPr="00D92B7E" w:rsidRDefault="00E15862" w:rsidP="00E15862">
      <w:pPr>
        <w:pStyle w:val="VietasGeocatastro1"/>
        <w:rPr>
          <w:rFonts w:ascii="Arial" w:hAnsi="Arial" w:cs="Arial"/>
        </w:rPr>
      </w:pPr>
      <w:r w:rsidRPr="00D92B7E">
        <w:rPr>
          <w:rFonts w:ascii="Arial" w:hAnsi="Arial" w:cs="Arial"/>
        </w:rPr>
        <w:t>Una vez rellenados los campos, se pulsa Aceptar. Si los campos obligatorios (nombre en base de datos y tipo) no se han rellenado, se lanza un mensaje de error indicándolo.</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40" type="#_x0000_t75" style="width:297.55pt;height:86.8pt">
            <v:imagedata r:id="rId18" o:title=""/>
          </v:shape>
        </w:pict>
      </w:r>
    </w:p>
    <w:p w:rsidR="00E15862" w:rsidRPr="00D92B7E" w:rsidRDefault="00E15862" w:rsidP="00E15862">
      <w:pPr>
        <w:pStyle w:val="VietasGeocatastro1"/>
        <w:rPr>
          <w:rFonts w:ascii="Arial" w:hAnsi="Arial" w:cs="Arial"/>
        </w:rPr>
      </w:pPr>
      <w:r w:rsidRPr="00D92B7E">
        <w:rPr>
          <w:rFonts w:ascii="Arial" w:hAnsi="Arial" w:cs="Arial"/>
        </w:rPr>
        <w:t>Si la columna se crea de modo satisfactorio, se actualiza la lista de columnas de la derecha. En caso contrario, se muestra un mensaje de error indicando la causa.</w:t>
      </w:r>
    </w:p>
    <w:p w:rsidR="00E15862" w:rsidRPr="00D92B7E" w:rsidRDefault="00E15862" w:rsidP="00E15862">
      <w:pPr>
        <w:pStyle w:val="VietasGeocatastro1"/>
        <w:rPr>
          <w:rFonts w:ascii="Arial" w:hAnsi="Arial" w:cs="Arial"/>
        </w:rPr>
      </w:pPr>
      <w:r w:rsidRPr="00D92B7E">
        <w:rPr>
          <w:rFonts w:ascii="Arial" w:hAnsi="Arial" w:cs="Arial"/>
          <w:b/>
        </w:rPr>
        <w:lastRenderedPageBreak/>
        <w:t>NOTA</w:t>
      </w:r>
      <w:r w:rsidRPr="00D92B7E">
        <w:rPr>
          <w:rFonts w:ascii="Arial" w:hAnsi="Arial" w:cs="Arial"/>
        </w:rPr>
        <w:t>: En caso de no querer generar columna de sistema asociada a la columna de base de datos, basta con no introducir un nombre en el campo Nombre en Sistema (o borrar el que se autocompleta).</w:t>
      </w:r>
    </w:p>
    <w:p w:rsidR="00E15862" w:rsidRPr="00D92B7E" w:rsidRDefault="00E15862" w:rsidP="000C3106">
      <w:pPr>
        <w:pStyle w:val="Ttulo3"/>
        <w:numPr>
          <w:ilvl w:val="2"/>
          <w:numId w:val="46"/>
        </w:numPr>
      </w:pPr>
      <w:bookmarkStart w:id="84" w:name="_Toc159150727"/>
      <w:bookmarkStart w:id="85" w:name="_Toc287857748"/>
      <w:r w:rsidRPr="00D92B7E">
        <w:t>Eliminación de una columna de Base de Datos</w:t>
      </w:r>
      <w:bookmarkEnd w:id="84"/>
      <w:bookmarkEnd w:id="85"/>
    </w:p>
    <w:p w:rsidR="00E15862" w:rsidRPr="00D92B7E" w:rsidRDefault="00E15862" w:rsidP="00E15862">
      <w:pPr>
        <w:pStyle w:val="NormalGeoCatastro"/>
        <w:rPr>
          <w:rFonts w:ascii="Arial" w:hAnsi="Arial" w:cs="Arial"/>
        </w:rPr>
      </w:pPr>
      <w:r w:rsidRPr="00D92B7E">
        <w:rPr>
          <w:rFonts w:ascii="Arial" w:hAnsi="Arial" w:cs="Arial"/>
        </w:rPr>
        <w:t xml:space="preserve">La eliminación de una columna de base de datos, supondrá a su vez la eliminación de la columna de sistema asociada (en caso de que ésta exista). </w:t>
      </w:r>
    </w:p>
    <w:p w:rsidR="00E15862" w:rsidRPr="00D92B7E" w:rsidRDefault="00E15862" w:rsidP="00E15862">
      <w:pPr>
        <w:pStyle w:val="NormalGeoCatastro"/>
        <w:rPr>
          <w:rFonts w:ascii="Arial" w:hAnsi="Arial" w:cs="Arial"/>
        </w:rPr>
      </w:pPr>
      <w:r w:rsidRPr="00D92B7E">
        <w:rPr>
          <w:rFonts w:ascii="Arial" w:hAnsi="Arial" w:cs="Arial"/>
        </w:rPr>
        <w:t>El proceso a seguir es el que se expone a continuación:</w:t>
      </w:r>
    </w:p>
    <w:p w:rsidR="00E15862" w:rsidRPr="00D92B7E" w:rsidRDefault="00E15862" w:rsidP="00E15862">
      <w:pPr>
        <w:pStyle w:val="VietasGeocatastro1"/>
        <w:rPr>
          <w:rFonts w:ascii="Arial" w:hAnsi="Arial" w:cs="Arial"/>
        </w:rPr>
      </w:pPr>
      <w:r w:rsidRPr="00D92B7E">
        <w:rPr>
          <w:rFonts w:ascii="Arial" w:hAnsi="Arial" w:cs="Arial"/>
        </w:rPr>
        <w:t xml:space="preserve">Pinchar sobre el botón Eliminar, situado en la zona superior derecha, junto a la lista de columnas. O bien pulsar el botón Supr después de haber seleccionado la columna a eliminar. </w:t>
      </w:r>
    </w:p>
    <w:p w:rsidR="00E15862" w:rsidRPr="00D92B7E" w:rsidRDefault="00E15862" w:rsidP="00E15862">
      <w:pPr>
        <w:pStyle w:val="VietasGeocatastro1"/>
        <w:rPr>
          <w:rFonts w:ascii="Arial" w:hAnsi="Arial" w:cs="Arial"/>
        </w:rPr>
      </w:pPr>
      <w:r w:rsidRPr="00D92B7E">
        <w:rPr>
          <w:rFonts w:ascii="Arial" w:hAnsi="Arial" w:cs="Arial"/>
        </w:rPr>
        <w:t>Se mostrará un cuadro de aviso indicando que la columna va a ser borrada, implicando este hecho la eliminación de la columna de sistema asociada.</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41" type="#_x0000_t75" style="width:310.25pt;height:86.8pt">
            <v:imagedata r:id="rId24" o:title="eliminar columna bd"/>
          </v:shape>
        </w:pict>
      </w:r>
    </w:p>
    <w:p w:rsidR="00E15862" w:rsidRPr="00D92B7E" w:rsidRDefault="00E15862" w:rsidP="00E15862">
      <w:pPr>
        <w:pStyle w:val="NormalGeoCatastro"/>
        <w:rPr>
          <w:rFonts w:ascii="Arial" w:hAnsi="Arial" w:cs="Arial"/>
        </w:rPr>
      </w:pPr>
    </w:p>
    <w:p w:rsidR="00E15862" w:rsidRPr="00D92B7E" w:rsidRDefault="00E15862" w:rsidP="00E15862">
      <w:pPr>
        <w:pStyle w:val="VietasGeocatastro1"/>
        <w:rPr>
          <w:rFonts w:ascii="Arial" w:hAnsi="Arial" w:cs="Arial"/>
        </w:rPr>
      </w:pPr>
      <w:r w:rsidRPr="00D92B7E">
        <w:rPr>
          <w:rFonts w:ascii="Arial" w:hAnsi="Arial" w:cs="Arial"/>
        </w:rPr>
        <w:t xml:space="preserve">Si el usuario prosigue con la eliminación, la columna de base de datos y de sistema se borrarán, </w:t>
      </w:r>
      <w:r w:rsidRPr="00D92B7E">
        <w:rPr>
          <w:rFonts w:ascii="Arial" w:hAnsi="Arial" w:cs="Arial"/>
          <w:b/>
        </w:rPr>
        <w:t>impidiendo cualquier recuperación futura de las mismas</w:t>
      </w:r>
      <w:r w:rsidRPr="00D92B7E">
        <w:rPr>
          <w:rFonts w:ascii="Arial" w:hAnsi="Arial" w:cs="Arial"/>
        </w:rPr>
        <w:t xml:space="preserve">. Una vez finalizado el proceso, la columna borrada ya no se mostrará en la lista. </w:t>
      </w:r>
    </w:p>
    <w:p w:rsidR="00E15862" w:rsidRPr="00D92B7E" w:rsidRDefault="00E15862" w:rsidP="00E15862">
      <w:pPr>
        <w:pStyle w:val="NormalGeoCatastro"/>
        <w:rPr>
          <w:rFonts w:ascii="Arial" w:hAnsi="Arial" w:cs="Arial"/>
        </w:rPr>
      </w:pPr>
    </w:p>
    <w:p w:rsidR="00E15862" w:rsidRPr="00D92B7E" w:rsidRDefault="00E15862" w:rsidP="000C3106">
      <w:pPr>
        <w:pStyle w:val="Ttulo3"/>
        <w:numPr>
          <w:ilvl w:val="2"/>
          <w:numId w:val="46"/>
        </w:numPr>
      </w:pPr>
      <w:bookmarkStart w:id="86" w:name="_Toc159150728"/>
      <w:bookmarkStart w:id="87" w:name="_Toc287857749"/>
      <w:r w:rsidRPr="00D92B7E">
        <w:lastRenderedPageBreak/>
        <w:t>Edición de una columna de Base de Datos</w:t>
      </w:r>
      <w:bookmarkEnd w:id="86"/>
      <w:bookmarkEnd w:id="87"/>
    </w:p>
    <w:p w:rsidR="00E15862" w:rsidRPr="00D92B7E" w:rsidRDefault="00E15862" w:rsidP="00E15862">
      <w:pPr>
        <w:pStyle w:val="NormalGeoCatastro"/>
        <w:rPr>
          <w:rFonts w:ascii="Arial" w:hAnsi="Arial" w:cs="Arial"/>
        </w:rPr>
      </w:pPr>
      <w:r w:rsidRPr="00D92B7E">
        <w:rPr>
          <w:rFonts w:ascii="Arial" w:hAnsi="Arial" w:cs="Arial"/>
        </w:rPr>
        <w:t xml:space="preserve">La modificación de los datos de una columna de la base de datos, supondrá a su vez la modificación de dichos datos en la columna de sistema asociada (en caso de que ésta exista). </w:t>
      </w:r>
    </w:p>
    <w:p w:rsidR="00E15862" w:rsidRPr="00D92B7E" w:rsidRDefault="00E15862" w:rsidP="00E15862">
      <w:pPr>
        <w:pStyle w:val="NormalGeoCatastro"/>
        <w:rPr>
          <w:rFonts w:ascii="Arial" w:hAnsi="Arial" w:cs="Arial"/>
        </w:rPr>
      </w:pPr>
      <w:r w:rsidRPr="00D92B7E">
        <w:rPr>
          <w:rFonts w:ascii="Arial" w:hAnsi="Arial" w:cs="Arial"/>
        </w:rPr>
        <w:t>El proceso a seguir es el que se expone a continuación:</w:t>
      </w:r>
    </w:p>
    <w:p w:rsidR="00E15862" w:rsidRPr="00D92B7E" w:rsidRDefault="00E15862" w:rsidP="00E15862">
      <w:pPr>
        <w:pStyle w:val="VietasGeocatastro1"/>
        <w:rPr>
          <w:rFonts w:ascii="Arial" w:hAnsi="Arial" w:cs="Arial"/>
        </w:rPr>
      </w:pPr>
      <w:r w:rsidRPr="00D92B7E">
        <w:rPr>
          <w:rFonts w:ascii="Arial" w:hAnsi="Arial" w:cs="Arial"/>
        </w:rPr>
        <w:t xml:space="preserve">Pinchar sobre el botón Editar, situado en la zona superior derecha, junto la lista de tablas. O bien pulsar el botón Enter tras seleccionar la columna, o hacer doble clic con el ratón sobre la columna a editar. </w:t>
      </w:r>
    </w:p>
    <w:p w:rsidR="00E15862" w:rsidRPr="00D92B7E" w:rsidRDefault="00E15862" w:rsidP="00E15862">
      <w:pPr>
        <w:pStyle w:val="VietasGeocatastro1"/>
        <w:rPr>
          <w:rFonts w:ascii="Arial" w:hAnsi="Arial" w:cs="Arial"/>
        </w:rPr>
      </w:pPr>
      <w:r w:rsidRPr="00D92B7E">
        <w:rPr>
          <w:rFonts w:ascii="Arial" w:hAnsi="Arial" w:cs="Arial"/>
        </w:rPr>
        <w:t>Se mostrará un cuadro de diálogo indicando los valores de los campos de la columna. El usuario podrá modificarlos, y una vez hecho, pulsará el botón Aceptar.</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42" type="#_x0000_t75" style="width:284.8pt;height:299.65pt">
            <v:imagedata r:id="rId25" o:title="editar columna bd"/>
          </v:shape>
        </w:pict>
      </w:r>
    </w:p>
    <w:p w:rsidR="00E15862" w:rsidRPr="00D92B7E" w:rsidRDefault="00E15862" w:rsidP="00E15862">
      <w:pPr>
        <w:pStyle w:val="VietasGeocatastro1"/>
        <w:rPr>
          <w:rFonts w:ascii="Arial" w:hAnsi="Arial" w:cs="Arial"/>
        </w:rPr>
      </w:pPr>
      <w:r w:rsidRPr="00D92B7E">
        <w:rPr>
          <w:rFonts w:ascii="Arial" w:hAnsi="Arial" w:cs="Arial"/>
        </w:rPr>
        <w:lastRenderedPageBreak/>
        <w:t>Si el proceso de edición se realiza correctamente, la lista de columnas se actualizará convenientemente. En caso contrario, se mostrará un mensaje de error indicando el motivo del mismo.</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43" type="#_x0000_t75" style="width:384.35pt;height:236.1pt">
            <v:imagedata r:id="rId26" o:title="error modificar columna"/>
          </v:shape>
        </w:pict>
      </w:r>
    </w:p>
    <w:p w:rsidR="00E15862" w:rsidRPr="00D92B7E" w:rsidRDefault="00E15862" w:rsidP="00E15862">
      <w:pPr>
        <w:pStyle w:val="NormalGeoCatastro"/>
        <w:rPr>
          <w:rFonts w:ascii="Arial" w:hAnsi="Arial" w:cs="Arial"/>
        </w:rPr>
      </w:pPr>
    </w:p>
    <w:p w:rsidR="00E15862" w:rsidRPr="00D92B7E" w:rsidRDefault="00E15862" w:rsidP="00E15862">
      <w:pPr>
        <w:pStyle w:val="VietasGeocatastro1"/>
        <w:rPr>
          <w:rFonts w:ascii="Arial" w:hAnsi="Arial" w:cs="Arial"/>
        </w:rPr>
      </w:pPr>
      <w:r w:rsidRPr="00D92B7E">
        <w:rPr>
          <w:rFonts w:ascii="Arial" w:hAnsi="Arial" w:cs="Arial"/>
          <w:b/>
        </w:rPr>
        <w:t>NOTA</w:t>
      </w:r>
      <w:r w:rsidRPr="00D92B7E">
        <w:rPr>
          <w:rFonts w:ascii="Arial" w:hAnsi="Arial" w:cs="Arial"/>
        </w:rPr>
        <w:t>: Si se desea eliminar una columna de sistema asociada a una columna de base de datos, basta con editar la columna y no escribir nada en el campo Nombre en el sistema.</w:t>
      </w:r>
    </w:p>
    <w:p w:rsidR="00E15862" w:rsidRPr="00D92B7E" w:rsidRDefault="00E15862" w:rsidP="000C3106">
      <w:pPr>
        <w:pStyle w:val="Ttulo3"/>
        <w:numPr>
          <w:ilvl w:val="2"/>
          <w:numId w:val="46"/>
        </w:numPr>
      </w:pPr>
      <w:bookmarkStart w:id="88" w:name="_Toc159150729"/>
      <w:bookmarkStart w:id="89" w:name="_Toc287857750"/>
      <w:r w:rsidRPr="00D92B7E">
        <w:t>Generación de columna de sistema asociada a una columna de base de datos</w:t>
      </w:r>
      <w:bookmarkEnd w:id="88"/>
      <w:bookmarkEnd w:id="89"/>
    </w:p>
    <w:p w:rsidR="00E15862" w:rsidRPr="00D92B7E" w:rsidRDefault="00E15862" w:rsidP="00E15862">
      <w:pPr>
        <w:pStyle w:val="NormalGeoCatastro"/>
        <w:rPr>
          <w:rFonts w:ascii="Arial" w:hAnsi="Arial" w:cs="Arial"/>
        </w:rPr>
      </w:pPr>
      <w:r w:rsidRPr="00D92B7E">
        <w:rPr>
          <w:rFonts w:ascii="Arial" w:hAnsi="Arial" w:cs="Arial"/>
        </w:rPr>
        <w:t>Para generar una columna de sistema asociada a una de base de datos se pueden seguir dos procedimientos. El primero de ellos consiste en editar la columna de base de datos incluyendo el nombre de la columna en el campo Nombre en el sistema. El segundo, más sencillo, es el que se expone a continuación:</w:t>
      </w:r>
    </w:p>
    <w:p w:rsidR="00E15862" w:rsidRPr="00D92B7E" w:rsidRDefault="00E15862" w:rsidP="00E15862">
      <w:pPr>
        <w:pStyle w:val="VietasGeocatastro1"/>
        <w:rPr>
          <w:rFonts w:ascii="Arial" w:hAnsi="Arial" w:cs="Arial"/>
        </w:rPr>
      </w:pPr>
      <w:r w:rsidRPr="00D92B7E">
        <w:rPr>
          <w:rFonts w:ascii="Arial" w:hAnsi="Arial" w:cs="Arial"/>
        </w:rPr>
        <w:t xml:space="preserve">Seleccionar la columna de base de datos cuya columna de sistema se desea generar. </w:t>
      </w:r>
    </w:p>
    <w:p w:rsidR="00E15862" w:rsidRPr="00D92B7E" w:rsidRDefault="00D92B7E" w:rsidP="00E15862">
      <w:pPr>
        <w:pStyle w:val="NormalGeoCatastro"/>
        <w:jc w:val="center"/>
        <w:rPr>
          <w:rFonts w:ascii="Arial" w:hAnsi="Arial" w:cs="Arial"/>
        </w:rPr>
      </w:pPr>
      <w:r w:rsidRPr="00D92B7E">
        <w:rPr>
          <w:rFonts w:ascii="Arial" w:hAnsi="Arial" w:cs="Arial"/>
        </w:rPr>
        <w:lastRenderedPageBreak/>
        <w:pict>
          <v:shape id="_x0000_i1044" type="#_x0000_t75" style="width:402.35pt;height:160.95pt">
            <v:imagedata r:id="rId27" o:title="crear columnas sistema 1"/>
          </v:shape>
        </w:pict>
      </w:r>
    </w:p>
    <w:p w:rsidR="00E15862" w:rsidRPr="00D92B7E" w:rsidRDefault="00E15862" w:rsidP="00E15862">
      <w:pPr>
        <w:pStyle w:val="VietasGeocatastro1"/>
        <w:rPr>
          <w:rFonts w:ascii="Arial" w:hAnsi="Arial" w:cs="Arial"/>
        </w:rPr>
      </w:pPr>
      <w:r w:rsidRPr="00D92B7E">
        <w:rPr>
          <w:rFonts w:ascii="Arial" w:hAnsi="Arial" w:cs="Arial"/>
        </w:rPr>
        <w:t xml:space="preserve">Pinchar sobre el botón Crear Columnas, situado en la zona superior derecha, junto a la lista de columnas. </w:t>
      </w:r>
    </w:p>
    <w:p w:rsidR="00E15862" w:rsidRPr="00D92B7E" w:rsidRDefault="00E15862" w:rsidP="00E15862">
      <w:pPr>
        <w:pStyle w:val="VietasGeocatastro1"/>
        <w:rPr>
          <w:rFonts w:ascii="Arial" w:hAnsi="Arial" w:cs="Arial"/>
        </w:rPr>
      </w:pPr>
      <w:r w:rsidRPr="00D92B7E">
        <w:rPr>
          <w:rFonts w:ascii="Arial" w:hAnsi="Arial" w:cs="Arial"/>
        </w:rPr>
        <w:t xml:space="preserve">La columna de sistema se generará automáticamente y la lista de columnas se refrescará. </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45" type="#_x0000_t75" style="width:402.35pt;height:160.95pt">
            <v:imagedata r:id="rId28" o:title="crear columnas sistema 2"/>
          </v:shape>
        </w:pict>
      </w:r>
    </w:p>
    <w:p w:rsidR="00E15862" w:rsidRPr="00D92B7E" w:rsidRDefault="00E15862" w:rsidP="00FB3B47">
      <w:pPr>
        <w:pStyle w:val="Ttulo1"/>
        <w:numPr>
          <w:ilvl w:val="0"/>
          <w:numId w:val="1"/>
        </w:numPr>
        <w:ind w:left="618" w:hanging="624"/>
      </w:pPr>
      <w:r w:rsidRPr="00D92B7E">
        <w:rPr>
          <w:caps/>
        </w:rPr>
        <w:br w:type="page"/>
      </w:r>
      <w:bookmarkStart w:id="90" w:name="_Toc159150730"/>
      <w:bookmarkStart w:id="91" w:name="_Toc287857751"/>
      <w:r w:rsidRPr="00D92B7E">
        <w:lastRenderedPageBreak/>
        <w:t>Pestaña 2: Dominios</w:t>
      </w:r>
      <w:bookmarkEnd w:id="41"/>
      <w:bookmarkEnd w:id="42"/>
      <w:bookmarkEnd w:id="90"/>
      <w:bookmarkEnd w:id="91"/>
    </w:p>
    <w:p w:rsidR="00E15862" w:rsidRPr="00D92B7E" w:rsidRDefault="00E15862" w:rsidP="00E15862">
      <w:pPr>
        <w:pStyle w:val="NormalGeoCatastro"/>
        <w:rPr>
          <w:rFonts w:ascii="Arial" w:hAnsi="Arial" w:cs="Arial"/>
        </w:rPr>
      </w:pPr>
      <w:r w:rsidRPr="00D92B7E">
        <w:rPr>
          <w:rFonts w:ascii="Arial" w:hAnsi="Arial" w:cs="Arial"/>
        </w:rPr>
        <w:t>La pestaña Dominios se utiliza para que una columna de GeoPISTA se convierta en un campo personalizable. El aspecto de la pantalla es el que se muestra en la siguiente figura:</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46" type="#_x0000_t75" style="width:480.7pt;height:307.05pt">
            <v:imagedata r:id="rId14" o:title=""/>
          </v:shape>
        </w:pict>
      </w:r>
    </w:p>
    <w:p w:rsidR="00E15862" w:rsidRPr="00D92B7E" w:rsidRDefault="00E15862" w:rsidP="00E15862">
      <w:pPr>
        <w:pStyle w:val="NormalGeoCatastro"/>
        <w:rPr>
          <w:rFonts w:ascii="Arial" w:hAnsi="Arial" w:cs="Arial"/>
        </w:rPr>
      </w:pPr>
      <w:r w:rsidRPr="00D92B7E">
        <w:rPr>
          <w:rFonts w:ascii="Arial" w:hAnsi="Arial" w:cs="Arial"/>
        </w:rPr>
        <w:t>Se observa que la pantalla está dividida en tres regiones diferenciadas:</w:t>
      </w:r>
    </w:p>
    <w:p w:rsidR="00E15862" w:rsidRPr="00D92B7E" w:rsidRDefault="00E15862" w:rsidP="00E15862">
      <w:pPr>
        <w:pStyle w:val="VietasGeocatastro1"/>
        <w:rPr>
          <w:rFonts w:ascii="Arial" w:hAnsi="Arial" w:cs="Arial"/>
        </w:rPr>
      </w:pPr>
      <w:r w:rsidRPr="00D92B7E">
        <w:rPr>
          <w:rFonts w:ascii="Arial" w:hAnsi="Arial" w:cs="Arial"/>
        </w:rPr>
        <w:t xml:space="preserve">En la zona superior izquierda aparece el listado de todas las tablas del sistema en forma de árbol. Pinchando dos veces sobre cada una de ellas o haciendo clic sobre el signo + que aparece a la izquierda de las mismas, se mostrarán las distintas columnas que contiene dicha tabla, así como el dominio al que están asociadas y el nivel del mismo (en caso de tratarse de un </w:t>
      </w:r>
      <w:r w:rsidRPr="00D92B7E">
        <w:rPr>
          <w:rFonts w:ascii="Arial" w:hAnsi="Arial" w:cs="Arial"/>
          <w:i/>
        </w:rPr>
        <w:t>TreeDomain</w:t>
      </w:r>
      <w:r w:rsidRPr="00D92B7E">
        <w:rPr>
          <w:rFonts w:ascii="Arial" w:hAnsi="Arial" w:cs="Arial"/>
        </w:rPr>
        <w:t>), o el texto “</w:t>
      </w:r>
      <w:r w:rsidRPr="00D92B7E">
        <w:rPr>
          <w:rFonts w:ascii="Arial" w:hAnsi="Arial" w:cs="Arial"/>
          <w:i/>
        </w:rPr>
        <w:t>Sin Dominio</w:t>
      </w:r>
      <w:r w:rsidRPr="00D92B7E">
        <w:rPr>
          <w:rFonts w:ascii="Arial" w:hAnsi="Arial" w:cs="Arial"/>
        </w:rPr>
        <w:t>” si la columna no tiene dominio asociado.  El formato es el siguiente:</w:t>
      </w:r>
    </w:p>
    <w:p w:rsidR="00E15862" w:rsidRPr="00D92B7E" w:rsidRDefault="00E15862" w:rsidP="00E15862">
      <w:pPr>
        <w:pStyle w:val="NormalGeoCatastro20"/>
        <w:jc w:val="center"/>
        <w:rPr>
          <w:rFonts w:cs="Arial"/>
          <w:sz w:val="18"/>
          <w:szCs w:val="18"/>
        </w:rPr>
      </w:pPr>
      <w:r w:rsidRPr="00D92B7E">
        <w:rPr>
          <w:rFonts w:cs="Arial"/>
          <w:sz w:val="18"/>
          <w:szCs w:val="18"/>
        </w:rPr>
        <w:lastRenderedPageBreak/>
        <w:t>&lt;nombre_columna&gt; -&gt; [&lt;dominio_asociado&gt; [(&lt;nivel del dominio&gt;)] | Sin dominio]</w:t>
      </w:r>
    </w:p>
    <w:p w:rsidR="00E15862" w:rsidRPr="00D92B7E" w:rsidRDefault="00D92B7E" w:rsidP="00E15862">
      <w:pPr>
        <w:pStyle w:val="Normal2"/>
        <w:jc w:val="center"/>
        <w:rPr>
          <w:rFonts w:cs="Arial"/>
          <w:sz w:val="18"/>
          <w:szCs w:val="18"/>
        </w:rPr>
      </w:pPr>
      <w:r w:rsidRPr="00D92B7E">
        <w:rPr>
          <w:rFonts w:cs="Arial"/>
          <w:sz w:val="18"/>
          <w:szCs w:val="18"/>
        </w:rPr>
        <w:pict>
          <v:shape id="_x0000_i1047" type="#_x0000_t75" style="width:190.6pt;height:363.2pt">
            <v:imagedata r:id="rId29" o:title="tablas sistema"/>
          </v:shape>
        </w:pict>
      </w:r>
    </w:p>
    <w:p w:rsidR="00E15862" w:rsidRPr="00D92B7E" w:rsidRDefault="00E15862" w:rsidP="00E15862">
      <w:pPr>
        <w:pStyle w:val="VietasGeocatastro1"/>
        <w:rPr>
          <w:rFonts w:ascii="Arial" w:hAnsi="Arial" w:cs="Arial"/>
        </w:rPr>
      </w:pPr>
      <w:r w:rsidRPr="00D92B7E">
        <w:rPr>
          <w:rFonts w:ascii="Arial" w:hAnsi="Arial" w:cs="Arial"/>
        </w:rPr>
        <w:t>En la parte derecha de la pantalla, aparece un acceso al gestor de dominios. Su aspecto y su funcionalidad son los mismos que en módulo original de Gestión de usuarios y dominios, por lo que se remite al lector al manual de dicho módulo si desea ampliar información.</w:t>
      </w:r>
    </w:p>
    <w:p w:rsidR="00E15862" w:rsidRPr="00D92B7E" w:rsidRDefault="00D92B7E" w:rsidP="00E15862">
      <w:pPr>
        <w:jc w:val="center"/>
        <w:rPr>
          <w:rFonts w:cs="Arial"/>
        </w:rPr>
      </w:pPr>
      <w:r w:rsidRPr="00D92B7E">
        <w:rPr>
          <w:rFonts w:cs="Arial"/>
        </w:rPr>
        <w:lastRenderedPageBreak/>
        <w:pict>
          <v:shape id="_x0000_i1048" type="#_x0000_t75" style="width:481.75pt;height:355.75pt">
            <v:imagedata r:id="rId30" o:title="dominios"/>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En la esquina inferior izquierda aparecen un cuadro de texto y dos botones que permiten realizar la asociación y la desasociación entre una columna y un dominio. En el cuadro de texto se introduce el nivel del dominio, valor que únicamente tiene sentido para las asociaciones de dominios de tipo TreeDomain. Por esta razón, el cuadro de texto aparece habilitado sólo en los casos en que se vaya a asociar un dominio de este tipo a una columna.</w:t>
      </w:r>
    </w:p>
    <w:p w:rsidR="00E15862" w:rsidRPr="00D92B7E" w:rsidRDefault="00D92B7E" w:rsidP="00E15862">
      <w:pPr>
        <w:jc w:val="center"/>
        <w:rPr>
          <w:rFonts w:cs="Arial"/>
        </w:rPr>
      </w:pPr>
      <w:r w:rsidRPr="00D92B7E">
        <w:rPr>
          <w:rFonts w:cs="Arial"/>
        </w:rPr>
        <w:lastRenderedPageBreak/>
        <w:pict>
          <v:shape id="_x0000_i1049" type="#_x0000_t75" style="width:169.4pt;height:74.1pt">
            <v:imagedata r:id="rId31" o:title="asociar y desasociar"/>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 xml:space="preserve">Por último, en la esquina inferior derecha se muestra un botón de Salir, que permite cerrar la herramienta, previa confirmación. </w:t>
      </w:r>
    </w:p>
    <w:p w:rsidR="00E15862" w:rsidRPr="00D92B7E" w:rsidRDefault="00D92B7E" w:rsidP="00E15862">
      <w:pPr>
        <w:jc w:val="center"/>
        <w:rPr>
          <w:rFonts w:cs="Arial"/>
        </w:rPr>
      </w:pPr>
      <w:r w:rsidRPr="00D92B7E">
        <w:rPr>
          <w:rFonts w:cs="Arial"/>
        </w:rPr>
        <w:pict>
          <v:shape id="_x0000_i1050" type="#_x0000_t75" style="width:201.2pt;height:86.8pt">
            <v:imagedata r:id="rId32" o:title=""/>
          </v:shape>
        </w:pict>
      </w:r>
    </w:p>
    <w:p w:rsidR="00E15862" w:rsidRPr="00D92B7E" w:rsidRDefault="00E15862" w:rsidP="00E15862">
      <w:pPr>
        <w:jc w:val="center"/>
        <w:rPr>
          <w:rFonts w:cs="Arial"/>
        </w:rPr>
      </w:pPr>
    </w:p>
    <w:p w:rsidR="001E5792" w:rsidRPr="00D92B7E" w:rsidRDefault="001E5792" w:rsidP="001E5792">
      <w:pPr>
        <w:pStyle w:val="Prrafodelista"/>
        <w:keepNext/>
        <w:numPr>
          <w:ilvl w:val="0"/>
          <w:numId w:val="46"/>
        </w:numPr>
        <w:tabs>
          <w:tab w:val="left" w:pos="425"/>
        </w:tabs>
        <w:spacing w:before="240" w:line="480" w:lineRule="auto"/>
        <w:jc w:val="left"/>
        <w:outlineLvl w:val="1"/>
        <w:rPr>
          <w:rFonts w:cs="Arial"/>
          <w:b/>
          <w:bCs/>
          <w:i/>
          <w:iCs/>
          <w:vanish/>
          <w:sz w:val="28"/>
          <w:szCs w:val="28"/>
          <w:lang w:val="es-ES_tradnl"/>
        </w:rPr>
      </w:pPr>
      <w:bookmarkStart w:id="92" w:name="_Toc287618127"/>
      <w:bookmarkStart w:id="93" w:name="_Toc287618284"/>
      <w:bookmarkStart w:id="94" w:name="_Toc287856321"/>
      <w:bookmarkStart w:id="95" w:name="_Toc287856800"/>
      <w:bookmarkStart w:id="96" w:name="_Toc138651762"/>
      <w:bookmarkStart w:id="97" w:name="_Toc153948223"/>
      <w:bookmarkStart w:id="98" w:name="_Toc159150731"/>
      <w:bookmarkStart w:id="99" w:name="_Toc287857752"/>
      <w:bookmarkEnd w:id="92"/>
      <w:bookmarkEnd w:id="93"/>
      <w:bookmarkEnd w:id="94"/>
      <w:bookmarkEnd w:id="95"/>
      <w:bookmarkEnd w:id="99"/>
    </w:p>
    <w:p w:rsidR="00E15862" w:rsidRPr="00D92B7E" w:rsidRDefault="00E15862" w:rsidP="001E5792">
      <w:pPr>
        <w:pStyle w:val="Ttulo2"/>
        <w:numPr>
          <w:ilvl w:val="1"/>
          <w:numId w:val="46"/>
        </w:numPr>
        <w:spacing w:after="120" w:line="480" w:lineRule="auto"/>
        <w:jc w:val="left"/>
      </w:pPr>
      <w:bookmarkStart w:id="100" w:name="_Toc287857753"/>
      <w:r w:rsidRPr="00D92B7E">
        <w:t>Forma de utilización</w:t>
      </w:r>
      <w:bookmarkEnd w:id="96"/>
      <w:bookmarkEnd w:id="97"/>
      <w:bookmarkEnd w:id="98"/>
      <w:bookmarkEnd w:id="100"/>
    </w:p>
    <w:p w:rsidR="00E15862" w:rsidRPr="00D92B7E" w:rsidRDefault="00E15862" w:rsidP="00E15862">
      <w:pPr>
        <w:pStyle w:val="NormalGeoCatastro"/>
        <w:rPr>
          <w:rFonts w:ascii="Arial" w:hAnsi="Arial" w:cs="Arial"/>
        </w:rPr>
      </w:pPr>
      <w:r w:rsidRPr="00D92B7E">
        <w:rPr>
          <w:rFonts w:ascii="Arial" w:hAnsi="Arial" w:cs="Arial"/>
        </w:rPr>
        <w:t>Se exponen a continuación los pasos a seguir para especificar el tipo de datos que contendrá una columna.</w:t>
      </w:r>
    </w:p>
    <w:p w:rsidR="00E15862" w:rsidRPr="00D92B7E" w:rsidRDefault="00E15862" w:rsidP="00E15862">
      <w:pPr>
        <w:pStyle w:val="VietasGeocatastro1"/>
        <w:rPr>
          <w:rFonts w:ascii="Arial" w:hAnsi="Arial" w:cs="Arial"/>
        </w:rPr>
      </w:pPr>
      <w:r w:rsidRPr="00D92B7E">
        <w:rPr>
          <w:rFonts w:ascii="Arial" w:hAnsi="Arial" w:cs="Arial"/>
        </w:rPr>
        <w:t xml:space="preserve">En primer lugar, se despliega el contenido de la tabla cuyas columnas se desean asociar, en la sección de Tablas del Sistema. Se selecciona la columna a asociar, en este caso, la columna </w:t>
      </w:r>
      <w:r w:rsidRPr="00D92B7E">
        <w:rPr>
          <w:rFonts w:ascii="Arial" w:hAnsi="Arial" w:cs="Arial"/>
          <w:i/>
        </w:rPr>
        <w:t>subtipo</w:t>
      </w:r>
      <w:r w:rsidRPr="00D92B7E">
        <w:rPr>
          <w:rFonts w:ascii="Arial" w:hAnsi="Arial" w:cs="Arial"/>
        </w:rPr>
        <w:t xml:space="preserve"> de la tabla </w:t>
      </w:r>
      <w:r w:rsidRPr="00D92B7E">
        <w:rPr>
          <w:rFonts w:ascii="Arial" w:hAnsi="Arial" w:cs="Arial"/>
          <w:i/>
        </w:rPr>
        <w:t>toponimos</w:t>
      </w:r>
      <w:r w:rsidRPr="00D92B7E">
        <w:rPr>
          <w:rFonts w:ascii="Arial" w:hAnsi="Arial" w:cs="Arial"/>
        </w:rPr>
        <w:t xml:space="preserve">. </w:t>
      </w:r>
    </w:p>
    <w:p w:rsidR="00E15862" w:rsidRPr="00D92B7E" w:rsidRDefault="00D92B7E" w:rsidP="00E15862">
      <w:pPr>
        <w:jc w:val="center"/>
        <w:rPr>
          <w:rFonts w:cs="Arial"/>
        </w:rPr>
      </w:pPr>
      <w:r w:rsidRPr="00D92B7E">
        <w:rPr>
          <w:rFonts w:cs="Arial"/>
        </w:rPr>
        <w:lastRenderedPageBreak/>
        <w:pict>
          <v:shape id="_x0000_i1051" type="#_x0000_t75" style="width:190.6pt;height:190.6pt">
            <v:imagedata r:id="rId33" o:title="ejemplo 1" croptop="462f"/>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En la sección del Árbol de dominios, se busca el dominio al que se desea asociar la columna y se selecciona. Se debe seleccionar el nodo correspondiente al dominio; en caso de seleccionar el del domainnode el botón de Asociar no aparecerá habilitado.</w:t>
      </w:r>
    </w:p>
    <w:p w:rsidR="00E15862" w:rsidRPr="00D92B7E" w:rsidRDefault="00D92B7E" w:rsidP="00E15862">
      <w:pPr>
        <w:jc w:val="center"/>
        <w:rPr>
          <w:rFonts w:cs="Arial"/>
        </w:rPr>
      </w:pPr>
      <w:r w:rsidRPr="00D92B7E">
        <w:rPr>
          <w:rFonts w:cs="Arial"/>
        </w:rPr>
        <w:pict>
          <v:shape id="_x0000_i1052" type="#_x0000_t75" style="width:226.6pt;height:260.45pt">
            <v:imagedata r:id="rId34" o:title="ejemplo 1"/>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lastRenderedPageBreak/>
        <w:t xml:space="preserve">Se rellena el nivel del dominio y se pulsa el botón Asociar. </w:t>
      </w:r>
    </w:p>
    <w:p w:rsidR="00E15862" w:rsidRPr="00D92B7E" w:rsidRDefault="00D92B7E" w:rsidP="00E15862">
      <w:pPr>
        <w:jc w:val="center"/>
        <w:rPr>
          <w:rFonts w:cs="Arial"/>
        </w:rPr>
      </w:pPr>
      <w:r w:rsidRPr="00D92B7E">
        <w:rPr>
          <w:rFonts w:cs="Arial"/>
        </w:rPr>
        <w:pict>
          <v:shape id="_x0000_i1053" type="#_x0000_t75" style="width:170.45pt;height:55.05pt">
            <v:imagedata r:id="rId35" o:title="ejemplo 1"/>
          </v:shape>
        </w:pict>
      </w:r>
    </w:p>
    <w:p w:rsidR="00E15862" w:rsidRPr="00D92B7E" w:rsidRDefault="00E15862" w:rsidP="00E15862">
      <w:pPr>
        <w:pStyle w:val="VietasGeocatastro1"/>
        <w:rPr>
          <w:rFonts w:ascii="Arial" w:hAnsi="Arial" w:cs="Arial"/>
        </w:rPr>
      </w:pPr>
      <w:r w:rsidRPr="00D92B7E">
        <w:rPr>
          <w:rFonts w:ascii="Arial" w:hAnsi="Arial" w:cs="Arial"/>
        </w:rPr>
        <w:t>Automáticamente, la columna tendrá asociado el tipo de dominio elegido y con el nivel especificado.</w:t>
      </w:r>
    </w:p>
    <w:p w:rsidR="00E15862" w:rsidRPr="00D92B7E" w:rsidRDefault="00D92B7E" w:rsidP="00E15862">
      <w:pPr>
        <w:jc w:val="center"/>
        <w:rPr>
          <w:rFonts w:cs="Arial"/>
        </w:rPr>
      </w:pPr>
      <w:r w:rsidRPr="00D92B7E">
        <w:rPr>
          <w:rFonts w:cs="Arial"/>
        </w:rPr>
        <w:pict>
          <v:shape id="_x0000_i1054" type="#_x0000_t75" style="width:327.2pt;height:110.1pt">
            <v:imagedata r:id="rId36" o:title="" cropleft="1067f"/>
          </v:shape>
        </w:pict>
      </w:r>
    </w:p>
    <w:p w:rsidR="00E15862" w:rsidRPr="00D92B7E" w:rsidRDefault="00E15862" w:rsidP="00E15862">
      <w:pPr>
        <w:rPr>
          <w:rFonts w:cs="Arial"/>
        </w:rPr>
      </w:pPr>
    </w:p>
    <w:p w:rsidR="00E15862" w:rsidRPr="00D92B7E" w:rsidRDefault="00E15862" w:rsidP="00E15862">
      <w:pPr>
        <w:pStyle w:val="VietasGeocatastro1"/>
        <w:rPr>
          <w:rFonts w:ascii="Arial" w:hAnsi="Arial" w:cs="Arial"/>
        </w:rPr>
      </w:pPr>
      <w:r w:rsidRPr="00D92B7E">
        <w:rPr>
          <w:rFonts w:ascii="Arial" w:hAnsi="Arial" w:cs="Arial"/>
        </w:rPr>
        <w:t>Si en este punto se desea desasociar esta relación, se pulsará el botón de Desasociar, necesitando únicamente tener seleccionada la columna de sistema a desasociar de su dominio.</w:t>
      </w:r>
    </w:p>
    <w:p w:rsidR="00E15862" w:rsidRPr="00D92B7E" w:rsidRDefault="00E15862" w:rsidP="00FB3B47">
      <w:pPr>
        <w:pStyle w:val="Ttulo1"/>
        <w:numPr>
          <w:ilvl w:val="0"/>
          <w:numId w:val="1"/>
        </w:numPr>
        <w:ind w:left="618" w:hanging="624"/>
      </w:pPr>
      <w:r w:rsidRPr="00D92B7E">
        <w:br w:type="page"/>
      </w:r>
      <w:bookmarkStart w:id="101" w:name="_Toc138651763"/>
      <w:bookmarkStart w:id="102" w:name="_Toc153948224"/>
      <w:bookmarkStart w:id="103" w:name="_Toc159150732"/>
      <w:bookmarkStart w:id="104" w:name="_Toc287857754"/>
      <w:r w:rsidRPr="00D92B7E">
        <w:lastRenderedPageBreak/>
        <w:t xml:space="preserve">Pestaña 3: </w:t>
      </w:r>
      <w:bookmarkEnd w:id="101"/>
      <w:bookmarkEnd w:id="102"/>
      <w:bookmarkEnd w:id="103"/>
      <w:r w:rsidRPr="00D92B7E">
        <w:t>CAPAS</w:t>
      </w:r>
      <w:bookmarkEnd w:id="104"/>
    </w:p>
    <w:p w:rsidR="00E15862" w:rsidRPr="00D92B7E" w:rsidRDefault="00E15862" w:rsidP="00E15862">
      <w:pPr>
        <w:pStyle w:val="NormalGeoCatastro"/>
        <w:rPr>
          <w:rFonts w:ascii="Arial" w:hAnsi="Arial" w:cs="Arial"/>
        </w:rPr>
      </w:pPr>
      <w:r w:rsidRPr="00D92B7E">
        <w:rPr>
          <w:rFonts w:ascii="Arial" w:hAnsi="Arial" w:cs="Arial"/>
        </w:rPr>
        <w:t>La pestaña Capas se utiliza para realizar procesos de edición sobre las capas de LocalGIS: creación de nuevas capas, y modificación y borrado de capas existentes. El aspecto de la pantalla es el que se muestra en la siguiente figura:</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055" type="#_x0000_t75" style="width:480.7pt;height:307.05pt">
            <v:imagedata r:id="rId37" o:title=""/>
          </v:shape>
        </w:pict>
      </w:r>
    </w:p>
    <w:p w:rsidR="00E15862" w:rsidRPr="00D92B7E" w:rsidRDefault="00E15862" w:rsidP="00E15862">
      <w:pPr>
        <w:pStyle w:val="NormalGeoCatastro"/>
        <w:rPr>
          <w:rFonts w:ascii="Arial" w:hAnsi="Arial" w:cs="Arial"/>
        </w:rPr>
      </w:pPr>
      <w:r w:rsidRPr="00D92B7E">
        <w:rPr>
          <w:rFonts w:ascii="Arial" w:hAnsi="Arial" w:cs="Arial"/>
        </w:rPr>
        <w:t>Se observa que la pantalla está dividida en varias regiones:</w:t>
      </w:r>
    </w:p>
    <w:p w:rsidR="00E15862" w:rsidRPr="00D92B7E" w:rsidRDefault="00E15862" w:rsidP="00E15862">
      <w:pPr>
        <w:pStyle w:val="VietasGeocatastro1"/>
        <w:rPr>
          <w:rFonts w:ascii="Arial" w:hAnsi="Arial" w:cs="Arial"/>
        </w:rPr>
      </w:pPr>
      <w:r w:rsidRPr="00D92B7E">
        <w:rPr>
          <w:rFonts w:ascii="Arial" w:hAnsi="Arial" w:cs="Arial"/>
        </w:rPr>
        <w:t xml:space="preserve">En la zona superior izquierda aparece la lista de operaciones que se pueden realizar desde esta pantalla: crear, modificar y eliminar capas. Dependiendo de la selección que se realice en este listado, se habilitarán unos u otros componentes del resto de la pantalla </w:t>
      </w:r>
    </w:p>
    <w:p w:rsidR="00E15862" w:rsidRPr="00D92B7E" w:rsidRDefault="00D92B7E" w:rsidP="00E15862">
      <w:pPr>
        <w:jc w:val="center"/>
        <w:rPr>
          <w:rFonts w:cs="Arial"/>
        </w:rPr>
      </w:pPr>
      <w:r w:rsidRPr="00D92B7E">
        <w:rPr>
          <w:rFonts w:cs="Arial"/>
        </w:rPr>
        <w:lastRenderedPageBreak/>
        <w:pict>
          <v:shape id="_x0000_i1056" type="#_x0000_t75" style="width:121.75pt;height:49.75pt">
            <v:imagedata r:id="rId38" o:title="radiobuton layers"/>
          </v:shape>
        </w:pict>
      </w:r>
    </w:p>
    <w:p w:rsidR="00E15862" w:rsidRPr="00D92B7E" w:rsidRDefault="00E15862" w:rsidP="00E15862">
      <w:pPr>
        <w:pStyle w:val="VietasGeocatastro1"/>
        <w:rPr>
          <w:rFonts w:ascii="Arial" w:hAnsi="Arial" w:cs="Arial"/>
        </w:rPr>
      </w:pPr>
      <w:r w:rsidRPr="00D92B7E">
        <w:rPr>
          <w:rFonts w:ascii="Arial" w:hAnsi="Arial" w:cs="Arial"/>
        </w:rPr>
        <w:t>La zona superior central contiene dos combos que permiten seleccionar la layerfamily o la layer sobre la que se realizará la operación seleccionada previamente.</w:t>
      </w:r>
    </w:p>
    <w:p w:rsidR="00E15862" w:rsidRPr="00D92B7E" w:rsidRDefault="00D92B7E" w:rsidP="00E15862">
      <w:pPr>
        <w:jc w:val="center"/>
        <w:rPr>
          <w:rFonts w:cs="Arial"/>
        </w:rPr>
      </w:pPr>
      <w:r w:rsidRPr="00D92B7E">
        <w:rPr>
          <w:rFonts w:cs="Arial"/>
        </w:rPr>
        <w:pict>
          <v:shape id="_x0000_i1057" type="#_x0000_t75" style="width:226.6pt;height:51.9pt">
            <v:imagedata r:id="rId39" o:title="seleccionar capa"/>
          </v:shape>
        </w:pict>
      </w:r>
    </w:p>
    <w:p w:rsidR="00E15862" w:rsidRPr="00D92B7E" w:rsidRDefault="00D92B7E" w:rsidP="00E15862">
      <w:pPr>
        <w:jc w:val="center"/>
        <w:rPr>
          <w:rFonts w:cs="Arial"/>
        </w:rPr>
      </w:pPr>
      <w:r w:rsidRPr="00D92B7E">
        <w:rPr>
          <w:rFonts w:cs="Arial"/>
        </w:rPr>
        <w:pict>
          <v:shape id="_x0000_i1058" type="#_x0000_t75" style="width:223.4pt;height:140.8pt">
            <v:imagedata r:id="rId40" o:title="seleccionar layerfamily"/>
          </v:shape>
        </w:pict>
      </w:r>
    </w:p>
    <w:p w:rsidR="00E15862" w:rsidRPr="00D92B7E" w:rsidRDefault="00E15862" w:rsidP="00E15862">
      <w:pPr>
        <w:jc w:val="center"/>
        <w:rPr>
          <w:rFonts w:cs="Arial"/>
        </w:rPr>
      </w:pPr>
    </w:p>
    <w:p w:rsidR="00E15862" w:rsidRPr="00D92B7E" w:rsidRDefault="00E15862" w:rsidP="00E15862">
      <w:pPr>
        <w:pStyle w:val="NormalGeoCatastro2"/>
        <w:rPr>
          <w:rFonts w:ascii="Arial" w:hAnsi="Arial" w:cs="Arial"/>
        </w:rPr>
      </w:pPr>
      <w:r w:rsidRPr="00D92B7E">
        <w:rPr>
          <w:rFonts w:ascii="Arial" w:hAnsi="Arial" w:cs="Arial"/>
        </w:rPr>
        <w:t xml:space="preserve">NOTA: Por motivos de seguridad, en la lista de capas únicamente se mostrarán las capas que haya creado el usuario, y no todas las del sistema. </w:t>
      </w:r>
    </w:p>
    <w:p w:rsidR="00E15862" w:rsidRPr="00D92B7E" w:rsidRDefault="00E15862" w:rsidP="00E15862">
      <w:pPr>
        <w:pStyle w:val="VietasGeocatastro1"/>
        <w:rPr>
          <w:rFonts w:ascii="Arial" w:hAnsi="Arial" w:cs="Arial"/>
        </w:rPr>
      </w:pPr>
      <w:r w:rsidRPr="00D92B7E">
        <w:rPr>
          <w:rFonts w:ascii="Arial" w:hAnsi="Arial" w:cs="Arial"/>
        </w:rPr>
        <w:t>En la zona superior derecha aparecen dos cuadros de texto en los que se mostrará el nombre y el identificador de la capa sobre la que se realiza la operación. También cuenta con un apartado para los ACLs:</w:t>
      </w:r>
    </w:p>
    <w:p w:rsidR="00E15862" w:rsidRPr="00D92B7E" w:rsidRDefault="00E15862" w:rsidP="00E15862">
      <w:pPr>
        <w:pStyle w:val="VietasGeocatastro1"/>
        <w:numPr>
          <w:ilvl w:val="1"/>
          <w:numId w:val="22"/>
        </w:numPr>
        <w:rPr>
          <w:rFonts w:ascii="Arial" w:hAnsi="Arial" w:cs="Arial"/>
        </w:rPr>
      </w:pPr>
      <w:r w:rsidRPr="00D92B7E">
        <w:rPr>
          <w:rFonts w:ascii="Arial" w:hAnsi="Arial" w:cs="Arial"/>
        </w:rPr>
        <w:t xml:space="preserve"> Desplegable en el que se seleccionará el ACL de la capa.</w:t>
      </w:r>
    </w:p>
    <w:p w:rsidR="00E15862" w:rsidRPr="00D92B7E" w:rsidRDefault="00E15862" w:rsidP="00E15862">
      <w:pPr>
        <w:pStyle w:val="VietasGeocatastro1"/>
        <w:numPr>
          <w:ilvl w:val="1"/>
          <w:numId w:val="22"/>
        </w:numPr>
        <w:rPr>
          <w:rFonts w:ascii="Arial" w:hAnsi="Arial" w:cs="Arial"/>
        </w:rPr>
      </w:pPr>
      <w:r w:rsidRPr="00D92B7E">
        <w:rPr>
          <w:rFonts w:ascii="Arial" w:hAnsi="Arial" w:cs="Arial"/>
        </w:rPr>
        <w:t>Cuadro de texto para crear un ACL.</w:t>
      </w:r>
    </w:p>
    <w:p w:rsidR="00E15862" w:rsidRPr="00D92B7E" w:rsidRDefault="00D92B7E" w:rsidP="00E15862">
      <w:pPr>
        <w:jc w:val="center"/>
        <w:rPr>
          <w:rFonts w:cs="Arial"/>
        </w:rPr>
      </w:pPr>
      <w:r w:rsidRPr="00D92B7E">
        <w:rPr>
          <w:rFonts w:cs="Arial"/>
        </w:rPr>
        <w:pict>
          <v:shape id="_x0000_i1059" type="#_x0000_t75" style="width:378pt;height:49.75pt">
            <v:imagedata r:id="rId41" o:title=""/>
          </v:shape>
        </w:pict>
      </w:r>
    </w:p>
    <w:p w:rsidR="00E15862" w:rsidRPr="00D92B7E" w:rsidRDefault="00E15862" w:rsidP="00E15862">
      <w:pPr>
        <w:pStyle w:val="NormalGeoCatastro2"/>
        <w:rPr>
          <w:rFonts w:ascii="Arial" w:hAnsi="Arial" w:cs="Arial"/>
        </w:rPr>
      </w:pPr>
      <w:r w:rsidRPr="00D92B7E">
        <w:rPr>
          <w:rFonts w:ascii="Arial" w:hAnsi="Arial" w:cs="Arial"/>
        </w:rPr>
        <w:lastRenderedPageBreak/>
        <w:t>Pinchando sobre el botón con un icono de bandera situado junto al nombre de la capa, aparece una ventana que permite introducir dicho nombre en los diferentes idiomas dados de alta en el sistema (en el dominio ADM_LENGUAJE de Administración).</w:t>
      </w:r>
    </w:p>
    <w:p w:rsidR="00E15862" w:rsidRPr="00D92B7E" w:rsidRDefault="00D92B7E" w:rsidP="00E15862">
      <w:pPr>
        <w:jc w:val="center"/>
        <w:rPr>
          <w:rFonts w:cs="Arial"/>
        </w:rPr>
      </w:pPr>
      <w:r w:rsidRPr="00D92B7E">
        <w:rPr>
          <w:rFonts w:cs="Arial"/>
        </w:rPr>
        <w:pict>
          <v:shape id="_x0000_i1060" type="#_x0000_t75" style="width:450pt;height:374.8pt">
            <v:imagedata r:id="rId42" o:title=""/>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 xml:space="preserve">La zona central de la pantalla se utiliza para editar los atributos que forman parte del esquema de una capa. </w:t>
      </w:r>
    </w:p>
    <w:p w:rsidR="00E15862" w:rsidRPr="00D92B7E" w:rsidRDefault="00D92B7E" w:rsidP="00E15862">
      <w:pPr>
        <w:jc w:val="center"/>
        <w:rPr>
          <w:rFonts w:cs="Arial"/>
        </w:rPr>
      </w:pPr>
      <w:r w:rsidRPr="00D92B7E">
        <w:rPr>
          <w:rFonts w:cs="Arial"/>
        </w:rPr>
        <w:lastRenderedPageBreak/>
        <w:pict>
          <v:shape id="_x0000_i1061" type="#_x0000_t75" style="width:480.7pt;height:191.65pt">
            <v:imagedata r:id="rId43" o:title="edicion atributos layer"/>
          </v:shape>
        </w:pict>
      </w:r>
    </w:p>
    <w:p w:rsidR="00E15862" w:rsidRPr="00D92B7E" w:rsidRDefault="00E15862" w:rsidP="00E15862">
      <w:pPr>
        <w:jc w:val="center"/>
        <w:rPr>
          <w:rFonts w:cs="Arial"/>
        </w:rPr>
      </w:pPr>
    </w:p>
    <w:p w:rsidR="00E15862" w:rsidRPr="00D92B7E" w:rsidRDefault="00E15862" w:rsidP="00E15862">
      <w:pPr>
        <w:pStyle w:val="NormalGeoCatastro2"/>
        <w:rPr>
          <w:rFonts w:ascii="Arial" w:hAnsi="Arial" w:cs="Arial"/>
        </w:rPr>
      </w:pPr>
      <w:r w:rsidRPr="00D92B7E">
        <w:rPr>
          <w:rFonts w:ascii="Arial" w:hAnsi="Arial" w:cs="Arial"/>
        </w:rPr>
        <w:t xml:space="preserve">En la parte izquierda se muestra el listado de todas las columnas, agrupadas por la tabla en la que se encuentran. En la derecha se muestra una tabla con todos los atributos incluidos en el esquema de la capa, así como sus características (origen de datos, nombre del atributo, editable). </w:t>
      </w:r>
    </w:p>
    <w:p w:rsidR="00E15862" w:rsidRPr="00D92B7E" w:rsidRDefault="00E15862" w:rsidP="00E15862">
      <w:pPr>
        <w:pStyle w:val="NormalGeoCatastro2"/>
        <w:rPr>
          <w:rFonts w:ascii="Arial" w:hAnsi="Arial" w:cs="Arial"/>
        </w:rPr>
      </w:pPr>
      <w:r w:rsidRPr="00D92B7E">
        <w:rPr>
          <w:rFonts w:ascii="Arial" w:hAnsi="Arial" w:cs="Arial"/>
        </w:rPr>
        <w:t>A ambos lados de esta tabla se alinean una serie de botones que permiten la edición de los datos que contiene:</w:t>
      </w:r>
    </w:p>
    <w:p w:rsidR="00E15862" w:rsidRPr="00D92B7E" w:rsidRDefault="00D92B7E" w:rsidP="00E15862">
      <w:pPr>
        <w:pStyle w:val="VietasGeocatastro2"/>
        <w:rPr>
          <w:rFonts w:ascii="Arial" w:hAnsi="Arial" w:cs="Arial"/>
        </w:rPr>
      </w:pPr>
      <w:r w:rsidRPr="00D92B7E">
        <w:rPr>
          <w:rFonts w:ascii="Arial" w:hAnsi="Arial" w:cs="Arial"/>
        </w:rPr>
        <w:pict>
          <v:shape id="_x0000_i1062" type="#_x0000_t75" style="width:18pt;height:18pt">
            <v:imagedata r:id="rId44" o:title="flecha_derecha"/>
          </v:shape>
        </w:pict>
      </w:r>
      <w:r w:rsidR="00E15862" w:rsidRPr="00D92B7E">
        <w:rPr>
          <w:rFonts w:ascii="Arial" w:hAnsi="Arial" w:cs="Arial"/>
        </w:rPr>
        <w:t xml:space="preserve"> : Permite añadir un nuevo atributo al esquema de la capa. Para ello previamente deberá estar seleccionada una columna de la lista de Tablas de sistema.</w:t>
      </w:r>
    </w:p>
    <w:p w:rsidR="00E15862" w:rsidRPr="00D92B7E" w:rsidRDefault="00D92B7E" w:rsidP="00E15862">
      <w:pPr>
        <w:pStyle w:val="VietasGeocatastro2"/>
        <w:rPr>
          <w:rFonts w:ascii="Arial" w:hAnsi="Arial" w:cs="Arial"/>
        </w:rPr>
      </w:pPr>
      <w:r w:rsidRPr="00D92B7E">
        <w:rPr>
          <w:rFonts w:ascii="Arial" w:hAnsi="Arial" w:cs="Arial"/>
        </w:rPr>
        <w:pict>
          <v:shape id="_x0000_i1063" type="#_x0000_t75" style="width:18pt;height:18pt">
            <v:imagedata r:id="rId45" o:title="flecha_izquierda"/>
          </v:shape>
        </w:pict>
      </w:r>
      <w:r w:rsidR="00E15862" w:rsidRPr="00D92B7E">
        <w:rPr>
          <w:rFonts w:ascii="Arial" w:hAnsi="Arial" w:cs="Arial"/>
        </w:rPr>
        <w:t xml:space="preserve"> : Permite eliminar un atributo del esquema de la capa. Para ello previamente deberá haber seleccionada una fila de la tabla de Atributos.</w:t>
      </w:r>
    </w:p>
    <w:p w:rsidR="00E15862" w:rsidRPr="00D92B7E" w:rsidRDefault="00D92B7E" w:rsidP="00E15862">
      <w:pPr>
        <w:pStyle w:val="VietasGeocatastro2"/>
        <w:rPr>
          <w:rFonts w:ascii="Arial" w:hAnsi="Arial" w:cs="Arial"/>
        </w:rPr>
      </w:pPr>
      <w:r w:rsidRPr="00D92B7E">
        <w:rPr>
          <w:rFonts w:ascii="Arial" w:hAnsi="Arial" w:cs="Arial"/>
        </w:rPr>
        <w:pict>
          <v:shape id="_x0000_i1064" type="#_x0000_t75" style="width:18pt;height:18pt">
            <v:imagedata r:id="rId46" o:title="subir"/>
          </v:shape>
        </w:pict>
      </w:r>
      <w:r w:rsidR="00E15862" w:rsidRPr="00D92B7E">
        <w:rPr>
          <w:rFonts w:ascii="Arial" w:hAnsi="Arial" w:cs="Arial"/>
        </w:rPr>
        <w:t xml:space="preserve"> y</w:t>
      </w:r>
      <w:r w:rsidRPr="00D92B7E">
        <w:rPr>
          <w:rFonts w:ascii="Arial" w:hAnsi="Arial" w:cs="Arial"/>
        </w:rPr>
        <w:pict>
          <v:shape id="_x0000_i1065" type="#_x0000_t75" style="width:18pt;height:18pt">
            <v:imagedata r:id="rId47" o:title="bajar"/>
          </v:shape>
        </w:pict>
      </w:r>
      <w:r w:rsidR="00E15862" w:rsidRPr="00D92B7E">
        <w:rPr>
          <w:rFonts w:ascii="Arial" w:hAnsi="Arial" w:cs="Arial"/>
        </w:rPr>
        <w:t xml:space="preserve">: Permiten ordenar los atributos del esquema, de modo que la flecha </w:t>
      </w:r>
      <w:r w:rsidRPr="00D92B7E">
        <w:rPr>
          <w:rFonts w:ascii="Arial" w:hAnsi="Arial" w:cs="Arial"/>
        </w:rPr>
        <w:pict>
          <v:shape id="_x0000_i1066" type="#_x0000_t75" style="width:18pt;height:18pt">
            <v:imagedata r:id="rId46" o:title="subir"/>
          </v:shape>
        </w:pict>
      </w:r>
      <w:r w:rsidR="00E15862" w:rsidRPr="00D92B7E">
        <w:rPr>
          <w:rFonts w:ascii="Arial" w:hAnsi="Arial" w:cs="Arial"/>
        </w:rPr>
        <w:t xml:space="preserve"> permite colocarlo por delante del anterior, y la flecha </w:t>
      </w:r>
      <w:r w:rsidRPr="00D92B7E">
        <w:rPr>
          <w:rFonts w:ascii="Arial" w:hAnsi="Arial" w:cs="Arial"/>
        </w:rPr>
        <w:pict>
          <v:shape id="_x0000_i1067" type="#_x0000_t75" style="width:18pt;height:18pt">
            <v:imagedata r:id="rId47" o:title="bajar"/>
          </v:shape>
        </w:pict>
      </w:r>
      <w:r w:rsidR="00E15862" w:rsidRPr="00D92B7E">
        <w:rPr>
          <w:rFonts w:ascii="Arial" w:hAnsi="Arial" w:cs="Arial"/>
        </w:rPr>
        <w:t xml:space="preserve"> lo colocará por detrás del siguiente. </w:t>
      </w:r>
    </w:p>
    <w:p w:rsidR="00E15862" w:rsidRPr="00D92B7E" w:rsidRDefault="00E15862" w:rsidP="00E15862">
      <w:pPr>
        <w:pStyle w:val="NormalGeoCatastro2"/>
        <w:rPr>
          <w:rFonts w:ascii="Arial" w:hAnsi="Arial" w:cs="Arial"/>
        </w:rPr>
      </w:pPr>
    </w:p>
    <w:p w:rsidR="00E15862" w:rsidRPr="00D92B7E" w:rsidRDefault="00E15862" w:rsidP="00E15862">
      <w:pPr>
        <w:pStyle w:val="NormalGeoCatastro2"/>
        <w:rPr>
          <w:rFonts w:ascii="Arial" w:hAnsi="Arial" w:cs="Arial"/>
        </w:rPr>
      </w:pPr>
      <w:r w:rsidRPr="00D92B7E">
        <w:rPr>
          <w:rFonts w:ascii="Arial" w:hAnsi="Arial" w:cs="Arial"/>
        </w:rPr>
        <w:lastRenderedPageBreak/>
        <w:t xml:space="preserve">Debajo de la lista de Atributos se encuentra una Lista de Claves en la que se especificarán las claves externas a aplicar sobre los distintos atributos del esquema de la capa. </w:t>
      </w:r>
    </w:p>
    <w:p w:rsidR="00E15862" w:rsidRPr="00D92B7E" w:rsidRDefault="00E15862" w:rsidP="00E15862">
      <w:pPr>
        <w:pStyle w:val="NormalGeoCatastro2"/>
        <w:rPr>
          <w:rFonts w:ascii="Arial" w:hAnsi="Arial" w:cs="Arial"/>
        </w:rPr>
      </w:pPr>
      <w:r w:rsidRPr="00D92B7E">
        <w:rPr>
          <w:rFonts w:ascii="Arial" w:hAnsi="Arial" w:cs="Arial"/>
        </w:rPr>
        <w:t xml:space="preserve">Estas claves se utilizarán a la hora de generar las consultas SQL que permitirán la selección, inserción, actualización y borrado de las distintas entidades que formen parte de la capa. A la derecha de la lista aparece un botón </w:t>
      </w:r>
      <w:r w:rsidR="00D92B7E" w:rsidRPr="00D92B7E">
        <w:rPr>
          <w:rFonts w:ascii="Arial" w:hAnsi="Arial" w:cs="Arial"/>
        </w:rPr>
        <w:pict>
          <v:shape id="_x0000_i1068" type="#_x0000_t75" style="width:18pt;height:18pt">
            <v:imagedata r:id="rId48" o:title="delete_parcela"/>
          </v:shape>
        </w:pict>
      </w:r>
      <w:r w:rsidRPr="00D92B7E">
        <w:rPr>
          <w:rFonts w:ascii="Arial" w:hAnsi="Arial" w:cs="Arial"/>
        </w:rPr>
        <w:t xml:space="preserve"> que permite eliminar una clave previamente generada. A la izquierda de la lista aparece un botón </w:t>
      </w:r>
      <w:r w:rsidR="00D92B7E" w:rsidRPr="00D92B7E">
        <w:rPr>
          <w:rFonts w:ascii="Arial" w:hAnsi="Arial" w:cs="Arial"/>
        </w:rPr>
        <w:pict>
          <v:shape id="_x0000_i1069" type="#_x0000_t75" style="width:18pt;height:18pt">
            <v:imagedata r:id="rId44" o:title="flecha_derecha"/>
          </v:shape>
        </w:pict>
      </w:r>
      <w:r w:rsidRPr="00D92B7E">
        <w:rPr>
          <w:rFonts w:ascii="Arial" w:hAnsi="Arial" w:cs="Arial"/>
        </w:rPr>
        <w:t xml:space="preserve"> que permite añadir una nueva clave a la lista, para lo que es necesario que previamente se hayan seleccionado dos columnas del árbol de Tablas del Sistema. </w:t>
      </w:r>
    </w:p>
    <w:p w:rsidR="00E15862" w:rsidRPr="00D92B7E" w:rsidRDefault="00E15862" w:rsidP="00E15862">
      <w:pPr>
        <w:pStyle w:val="NormalGeoCatastro2"/>
        <w:rPr>
          <w:rFonts w:ascii="Arial" w:hAnsi="Arial" w:cs="Arial"/>
        </w:rPr>
      </w:pPr>
    </w:p>
    <w:p w:rsidR="00E15862" w:rsidRPr="00D92B7E" w:rsidRDefault="00E15862" w:rsidP="00E15862">
      <w:pPr>
        <w:pStyle w:val="VietasGeocatastro1"/>
        <w:rPr>
          <w:rFonts w:ascii="Arial" w:hAnsi="Arial" w:cs="Arial"/>
        </w:rPr>
      </w:pPr>
      <w:r w:rsidRPr="00D92B7E">
        <w:rPr>
          <w:rFonts w:ascii="Arial" w:hAnsi="Arial" w:cs="Arial"/>
        </w:rPr>
        <w:t>La zona inferior de la pantalla contiene los siguientes elementos:</w:t>
      </w:r>
    </w:p>
    <w:p w:rsidR="00E15862" w:rsidRPr="00D92B7E" w:rsidRDefault="00D92B7E" w:rsidP="00E15862">
      <w:pPr>
        <w:jc w:val="center"/>
        <w:rPr>
          <w:rFonts w:cs="Arial"/>
        </w:rPr>
      </w:pPr>
      <w:r w:rsidRPr="00D92B7E">
        <w:rPr>
          <w:rFonts w:cs="Arial"/>
        </w:rPr>
        <w:pict>
          <v:shape id="_x0000_i1070" type="#_x0000_t75" style="width:481.75pt;height:81.55pt">
            <v:imagedata r:id="rId49" o:title="sqlLayers"/>
          </v:shape>
        </w:pict>
      </w:r>
    </w:p>
    <w:p w:rsidR="00E15862" w:rsidRPr="00D92B7E" w:rsidRDefault="00E15862" w:rsidP="00E15862">
      <w:pPr>
        <w:pStyle w:val="VietasGeocatastro2"/>
        <w:rPr>
          <w:rFonts w:ascii="Arial" w:hAnsi="Arial" w:cs="Arial"/>
        </w:rPr>
      </w:pPr>
      <w:r w:rsidRPr="00D92B7E">
        <w:rPr>
          <w:rFonts w:ascii="Arial" w:hAnsi="Arial" w:cs="Arial"/>
        </w:rPr>
        <w:t>Dos combos, que permiten seleccionar el tipo de Base de Datos y el nombre de la consulta SQL sobre la que se va a realizar la edición.</w:t>
      </w:r>
    </w:p>
    <w:p w:rsidR="00E15862" w:rsidRPr="00D92B7E" w:rsidRDefault="00E15862" w:rsidP="00E15862">
      <w:pPr>
        <w:pStyle w:val="VietasGeocatastro2"/>
        <w:rPr>
          <w:rFonts w:ascii="Arial" w:hAnsi="Arial" w:cs="Arial"/>
        </w:rPr>
      </w:pPr>
      <w:r w:rsidRPr="00D92B7E">
        <w:rPr>
          <w:rFonts w:ascii="Arial" w:hAnsi="Arial" w:cs="Arial"/>
        </w:rPr>
        <w:t>Un cuadro de texto editable, en el que se mostrará la consulta SQL a editar.</w:t>
      </w:r>
    </w:p>
    <w:p w:rsidR="00E15862" w:rsidRPr="00D92B7E" w:rsidRDefault="00E15862" w:rsidP="00E15862">
      <w:pPr>
        <w:pStyle w:val="VietasGeocatastro2"/>
        <w:rPr>
          <w:rFonts w:ascii="Arial" w:hAnsi="Arial" w:cs="Arial"/>
        </w:rPr>
      </w:pPr>
      <w:r w:rsidRPr="00D92B7E">
        <w:rPr>
          <w:rFonts w:ascii="Arial" w:hAnsi="Arial" w:cs="Arial"/>
        </w:rPr>
        <w:t xml:space="preserve">Un botón Generar SQL, que permite proponer consultas SQL simples a partir de los datos de </w:t>
      </w:r>
      <w:smartTag w:uri="urn:schemas-microsoft-com:office:smarttags" w:element="PersonName">
        <w:smartTagPr>
          <w:attr w:name="ProductID" w:val="la Tabla"/>
        </w:smartTagPr>
        <w:r w:rsidRPr="00D92B7E">
          <w:rPr>
            <w:rFonts w:ascii="Arial" w:hAnsi="Arial" w:cs="Arial"/>
          </w:rPr>
          <w:t>la Tabla</w:t>
        </w:r>
      </w:smartTag>
      <w:r w:rsidRPr="00D92B7E">
        <w:rPr>
          <w:rFonts w:ascii="Arial" w:hAnsi="Arial" w:cs="Arial"/>
        </w:rPr>
        <w:t xml:space="preserve"> de Atributos y </w:t>
      </w:r>
      <w:smartTag w:uri="urn:schemas-microsoft-com:office:smarttags" w:element="PersonName">
        <w:smartTagPr>
          <w:attr w:name="ProductID" w:val="la Lista"/>
        </w:smartTagPr>
        <w:r w:rsidRPr="00D92B7E">
          <w:rPr>
            <w:rFonts w:ascii="Arial" w:hAnsi="Arial" w:cs="Arial"/>
          </w:rPr>
          <w:t>la Lista</w:t>
        </w:r>
      </w:smartTag>
      <w:r w:rsidRPr="00D92B7E">
        <w:rPr>
          <w:rFonts w:ascii="Arial" w:hAnsi="Arial" w:cs="Arial"/>
        </w:rPr>
        <w:t xml:space="preserve"> de Claves</w:t>
      </w:r>
    </w:p>
    <w:p w:rsidR="00E15862" w:rsidRPr="00D92B7E" w:rsidRDefault="00E15862" w:rsidP="00E15862">
      <w:pPr>
        <w:pStyle w:val="VietasGeocatastro2"/>
        <w:rPr>
          <w:rFonts w:ascii="Arial" w:hAnsi="Arial" w:cs="Arial"/>
        </w:rPr>
      </w:pPr>
      <w:r w:rsidRPr="00D92B7E">
        <w:rPr>
          <w:rFonts w:ascii="Arial" w:hAnsi="Arial" w:cs="Arial"/>
        </w:rPr>
        <w:t xml:space="preserve">Un botón Recuperar SQL, para recuperar las consultas SQL previamente almacenadas para la capa en cuestión. </w:t>
      </w:r>
    </w:p>
    <w:p w:rsidR="00E15862" w:rsidRPr="00D92B7E" w:rsidRDefault="00E15862" w:rsidP="00E15862">
      <w:pPr>
        <w:pStyle w:val="VietasGeocatastro2"/>
        <w:rPr>
          <w:rFonts w:ascii="Arial" w:hAnsi="Arial" w:cs="Arial"/>
        </w:rPr>
      </w:pPr>
      <w:r w:rsidRPr="00D92B7E">
        <w:rPr>
          <w:rFonts w:ascii="Arial" w:hAnsi="Arial" w:cs="Arial"/>
        </w:rPr>
        <w:t>Un botón Test, que se utiliza para probar el funcionamiento de la consulta SQL antes de grabarla, y que sólo se muestra activo en el caso de sentencias de selección (deshabilitado en el resto de los casos por motivos de seguridad).</w:t>
      </w:r>
    </w:p>
    <w:p w:rsidR="00E15862" w:rsidRPr="00D92B7E" w:rsidRDefault="00E15862" w:rsidP="00E15862">
      <w:pPr>
        <w:pStyle w:val="VietasGeocatastro1"/>
        <w:rPr>
          <w:rFonts w:ascii="Arial" w:hAnsi="Arial" w:cs="Arial"/>
        </w:rPr>
      </w:pPr>
      <w:r w:rsidRPr="00D92B7E">
        <w:rPr>
          <w:rFonts w:ascii="Arial" w:hAnsi="Arial" w:cs="Arial"/>
        </w:rPr>
        <w:lastRenderedPageBreak/>
        <w:t>En la zona inferior derecha se muestra una botonera compuesta por los siguientes botones:</w:t>
      </w:r>
    </w:p>
    <w:p w:rsidR="00E15862" w:rsidRPr="00D92B7E" w:rsidRDefault="00D92B7E" w:rsidP="00E15862">
      <w:pPr>
        <w:jc w:val="center"/>
        <w:rPr>
          <w:rFonts w:cs="Arial"/>
        </w:rPr>
      </w:pPr>
      <w:r w:rsidRPr="00D92B7E">
        <w:rPr>
          <w:rFonts w:cs="Arial"/>
        </w:rPr>
        <w:pict>
          <v:shape id="_x0000_i1071" type="#_x0000_t75" style="width:96.35pt;height:82.6pt">
            <v:imagedata r:id="rId50" o:title="botonera layers"/>
          </v:shape>
        </w:pict>
      </w:r>
    </w:p>
    <w:p w:rsidR="00E15862" w:rsidRPr="00D92B7E" w:rsidRDefault="00E15862" w:rsidP="00E15862">
      <w:pPr>
        <w:pStyle w:val="VietasGeocatastro2"/>
        <w:rPr>
          <w:rFonts w:ascii="Arial" w:hAnsi="Arial" w:cs="Arial"/>
        </w:rPr>
      </w:pPr>
      <w:r w:rsidRPr="00D92B7E">
        <w:rPr>
          <w:rFonts w:ascii="Arial" w:hAnsi="Arial" w:cs="Arial"/>
        </w:rPr>
        <w:t>Eliminar: Permite eliminar una capa previamente seleccionada en el combo de la zona superior.</w:t>
      </w:r>
    </w:p>
    <w:p w:rsidR="00E15862" w:rsidRPr="00D92B7E" w:rsidRDefault="00E15862" w:rsidP="00E15862">
      <w:pPr>
        <w:pStyle w:val="VietasGeocatastro2"/>
        <w:rPr>
          <w:rFonts w:ascii="Arial" w:hAnsi="Arial" w:cs="Arial"/>
        </w:rPr>
      </w:pPr>
      <w:r w:rsidRPr="00D92B7E">
        <w:rPr>
          <w:rFonts w:ascii="Arial" w:hAnsi="Arial" w:cs="Arial"/>
        </w:rPr>
        <w:t>Grabar: Inserta en el sistema una nueva capa previamente creada mediante la herramienta. También permite la actualización de los cambios realizados sobre una capa ya existente.</w:t>
      </w:r>
    </w:p>
    <w:p w:rsidR="00E15862" w:rsidRPr="00D92B7E" w:rsidRDefault="00E15862" w:rsidP="00E15862">
      <w:pPr>
        <w:pStyle w:val="VietasGeocatastro2"/>
        <w:rPr>
          <w:rFonts w:ascii="Arial" w:hAnsi="Arial" w:cs="Arial"/>
        </w:rPr>
      </w:pPr>
      <w:r w:rsidRPr="00D92B7E">
        <w:rPr>
          <w:rFonts w:ascii="Arial" w:hAnsi="Arial" w:cs="Arial"/>
        </w:rPr>
        <w:t>Salir: Permite cerrar la herramienta, previa confirmación por parte del usuario.</w:t>
      </w:r>
    </w:p>
    <w:p w:rsidR="00E15862" w:rsidRPr="00D92B7E" w:rsidRDefault="00D92B7E" w:rsidP="00E15862">
      <w:pPr>
        <w:jc w:val="center"/>
        <w:rPr>
          <w:rFonts w:cs="Arial"/>
        </w:rPr>
      </w:pPr>
      <w:r w:rsidRPr="00D92B7E">
        <w:rPr>
          <w:rFonts w:cs="Arial"/>
        </w:rPr>
        <w:pict>
          <v:shape id="_x0000_i1072" type="#_x0000_t75" style="width:201.2pt;height:86.8pt">
            <v:imagedata r:id="rId32" o:title=""/>
          </v:shape>
        </w:pict>
      </w:r>
    </w:p>
    <w:p w:rsidR="00E15862" w:rsidRPr="00D92B7E" w:rsidRDefault="00E15862" w:rsidP="00E15862">
      <w:pPr>
        <w:jc w:val="center"/>
        <w:rPr>
          <w:rFonts w:cs="Arial"/>
        </w:rPr>
      </w:pPr>
    </w:p>
    <w:p w:rsidR="001E5792" w:rsidRPr="00D92B7E" w:rsidRDefault="001E5792" w:rsidP="001E5792">
      <w:pPr>
        <w:pStyle w:val="Prrafodelista"/>
        <w:keepNext/>
        <w:numPr>
          <w:ilvl w:val="0"/>
          <w:numId w:val="46"/>
        </w:numPr>
        <w:tabs>
          <w:tab w:val="left" w:pos="425"/>
        </w:tabs>
        <w:spacing w:before="240" w:line="480" w:lineRule="auto"/>
        <w:jc w:val="left"/>
        <w:outlineLvl w:val="1"/>
        <w:rPr>
          <w:rFonts w:cs="Arial"/>
          <w:b/>
          <w:bCs/>
          <w:i/>
          <w:iCs/>
          <w:vanish/>
          <w:sz w:val="28"/>
          <w:szCs w:val="28"/>
          <w:lang w:val="es-ES_tradnl"/>
        </w:rPr>
      </w:pPr>
      <w:bookmarkStart w:id="105" w:name="_Toc287618130"/>
      <w:bookmarkStart w:id="106" w:name="_Toc287618287"/>
      <w:bookmarkStart w:id="107" w:name="_Toc287856324"/>
      <w:bookmarkStart w:id="108" w:name="_Toc287856803"/>
      <w:bookmarkStart w:id="109" w:name="_Toc138651764"/>
      <w:bookmarkStart w:id="110" w:name="_Toc153948225"/>
      <w:bookmarkStart w:id="111" w:name="_Toc159150733"/>
      <w:bookmarkStart w:id="112" w:name="_Toc287857755"/>
      <w:bookmarkEnd w:id="105"/>
      <w:bookmarkEnd w:id="106"/>
      <w:bookmarkEnd w:id="107"/>
      <w:bookmarkEnd w:id="108"/>
      <w:bookmarkEnd w:id="112"/>
    </w:p>
    <w:p w:rsidR="00E15862" w:rsidRPr="00D92B7E" w:rsidRDefault="00E15862" w:rsidP="001E5792">
      <w:pPr>
        <w:pStyle w:val="Ttulo2"/>
        <w:numPr>
          <w:ilvl w:val="1"/>
          <w:numId w:val="46"/>
        </w:numPr>
        <w:spacing w:after="120" w:line="480" w:lineRule="auto"/>
        <w:jc w:val="left"/>
      </w:pPr>
      <w:bookmarkStart w:id="113" w:name="_Toc287857756"/>
      <w:r w:rsidRPr="00D92B7E">
        <w:t>Forma de utilización</w:t>
      </w:r>
      <w:bookmarkEnd w:id="109"/>
      <w:bookmarkEnd w:id="110"/>
      <w:bookmarkEnd w:id="111"/>
      <w:bookmarkEnd w:id="113"/>
    </w:p>
    <w:p w:rsidR="00E15862" w:rsidRPr="00D92B7E" w:rsidRDefault="00E15862" w:rsidP="00E15862">
      <w:pPr>
        <w:pStyle w:val="NormalGeoCatastro"/>
        <w:rPr>
          <w:rFonts w:ascii="Arial" w:hAnsi="Arial" w:cs="Arial"/>
        </w:rPr>
      </w:pPr>
      <w:r w:rsidRPr="00D92B7E">
        <w:rPr>
          <w:rFonts w:ascii="Arial" w:hAnsi="Arial" w:cs="Arial"/>
        </w:rPr>
        <w:t>Se exponen a continuación los pasos a seguir para realizar las distintas operaciones que permite la herramienta.</w:t>
      </w:r>
    </w:p>
    <w:p w:rsidR="001E5792" w:rsidRPr="00D92B7E" w:rsidRDefault="001E5792" w:rsidP="001E5792">
      <w:pPr>
        <w:pStyle w:val="Prrafodelista"/>
        <w:keepNext/>
        <w:numPr>
          <w:ilvl w:val="0"/>
          <w:numId w:val="47"/>
        </w:numPr>
        <w:tabs>
          <w:tab w:val="left" w:pos="425"/>
        </w:tabs>
        <w:spacing w:before="360" w:line="480" w:lineRule="auto"/>
        <w:jc w:val="left"/>
        <w:outlineLvl w:val="2"/>
        <w:rPr>
          <w:rFonts w:cs="Arial"/>
          <w:b/>
          <w:bCs/>
          <w:iCs/>
          <w:vanish/>
          <w:sz w:val="24"/>
          <w:lang w:val="es-ES_tradnl"/>
        </w:rPr>
      </w:pPr>
      <w:bookmarkStart w:id="114" w:name="_Toc287618132"/>
      <w:bookmarkStart w:id="115" w:name="_Toc287618289"/>
      <w:bookmarkStart w:id="116" w:name="_Toc287856326"/>
      <w:bookmarkStart w:id="117" w:name="_Toc287856805"/>
      <w:bookmarkStart w:id="118" w:name="_Toc138651765"/>
      <w:bookmarkStart w:id="119" w:name="_Toc153948226"/>
      <w:bookmarkStart w:id="120" w:name="_Toc159150734"/>
      <w:bookmarkStart w:id="121" w:name="_Toc287857757"/>
      <w:bookmarkEnd w:id="114"/>
      <w:bookmarkEnd w:id="115"/>
      <w:bookmarkEnd w:id="116"/>
      <w:bookmarkEnd w:id="117"/>
      <w:bookmarkEnd w:id="121"/>
    </w:p>
    <w:p w:rsidR="001E5792" w:rsidRPr="00D92B7E" w:rsidRDefault="001E5792" w:rsidP="001E5792">
      <w:pPr>
        <w:pStyle w:val="Prrafodelista"/>
        <w:keepNext/>
        <w:numPr>
          <w:ilvl w:val="0"/>
          <w:numId w:val="47"/>
        </w:numPr>
        <w:tabs>
          <w:tab w:val="left" w:pos="425"/>
        </w:tabs>
        <w:spacing w:before="360" w:line="480" w:lineRule="auto"/>
        <w:jc w:val="left"/>
        <w:outlineLvl w:val="2"/>
        <w:rPr>
          <w:rFonts w:cs="Arial"/>
          <w:b/>
          <w:bCs/>
          <w:iCs/>
          <w:vanish/>
          <w:sz w:val="24"/>
          <w:lang w:val="es-ES_tradnl"/>
        </w:rPr>
      </w:pPr>
      <w:bookmarkStart w:id="122" w:name="_Toc287618133"/>
      <w:bookmarkStart w:id="123" w:name="_Toc287618290"/>
      <w:bookmarkStart w:id="124" w:name="_Toc287856327"/>
      <w:bookmarkStart w:id="125" w:name="_Toc287856806"/>
      <w:bookmarkStart w:id="126" w:name="_Toc287857758"/>
      <w:bookmarkEnd w:id="122"/>
      <w:bookmarkEnd w:id="123"/>
      <w:bookmarkEnd w:id="124"/>
      <w:bookmarkEnd w:id="125"/>
      <w:bookmarkEnd w:id="126"/>
    </w:p>
    <w:p w:rsidR="001E5792" w:rsidRPr="00D92B7E" w:rsidRDefault="001E5792" w:rsidP="001E5792">
      <w:pPr>
        <w:pStyle w:val="Prrafodelista"/>
        <w:keepNext/>
        <w:numPr>
          <w:ilvl w:val="0"/>
          <w:numId w:val="47"/>
        </w:numPr>
        <w:tabs>
          <w:tab w:val="left" w:pos="425"/>
        </w:tabs>
        <w:spacing w:before="360" w:line="480" w:lineRule="auto"/>
        <w:jc w:val="left"/>
        <w:outlineLvl w:val="2"/>
        <w:rPr>
          <w:rFonts w:cs="Arial"/>
          <w:b/>
          <w:bCs/>
          <w:iCs/>
          <w:vanish/>
          <w:sz w:val="24"/>
          <w:lang w:val="es-ES_tradnl"/>
        </w:rPr>
      </w:pPr>
      <w:bookmarkStart w:id="127" w:name="_Toc287618134"/>
      <w:bookmarkStart w:id="128" w:name="_Toc287618291"/>
      <w:bookmarkStart w:id="129" w:name="_Toc287856328"/>
      <w:bookmarkStart w:id="130" w:name="_Toc287856807"/>
      <w:bookmarkStart w:id="131" w:name="_Toc287857759"/>
      <w:bookmarkEnd w:id="127"/>
      <w:bookmarkEnd w:id="128"/>
      <w:bookmarkEnd w:id="129"/>
      <w:bookmarkEnd w:id="130"/>
      <w:bookmarkEnd w:id="131"/>
    </w:p>
    <w:p w:rsidR="001E5792" w:rsidRPr="00D92B7E" w:rsidRDefault="001E5792" w:rsidP="001E5792">
      <w:pPr>
        <w:pStyle w:val="Prrafodelista"/>
        <w:keepNext/>
        <w:numPr>
          <w:ilvl w:val="0"/>
          <w:numId w:val="47"/>
        </w:numPr>
        <w:tabs>
          <w:tab w:val="left" w:pos="425"/>
        </w:tabs>
        <w:spacing w:before="360" w:line="480" w:lineRule="auto"/>
        <w:jc w:val="left"/>
        <w:outlineLvl w:val="2"/>
        <w:rPr>
          <w:rFonts w:cs="Arial"/>
          <w:b/>
          <w:bCs/>
          <w:iCs/>
          <w:vanish/>
          <w:sz w:val="24"/>
          <w:lang w:val="es-ES_tradnl"/>
        </w:rPr>
      </w:pPr>
      <w:bookmarkStart w:id="132" w:name="_Toc287618135"/>
      <w:bookmarkStart w:id="133" w:name="_Toc287618292"/>
      <w:bookmarkStart w:id="134" w:name="_Toc287856329"/>
      <w:bookmarkStart w:id="135" w:name="_Toc287856808"/>
      <w:bookmarkStart w:id="136" w:name="_Toc287857760"/>
      <w:bookmarkEnd w:id="132"/>
      <w:bookmarkEnd w:id="133"/>
      <w:bookmarkEnd w:id="134"/>
      <w:bookmarkEnd w:id="135"/>
      <w:bookmarkEnd w:id="136"/>
    </w:p>
    <w:p w:rsidR="001E5792" w:rsidRPr="00D92B7E" w:rsidRDefault="001E5792" w:rsidP="001E5792">
      <w:pPr>
        <w:pStyle w:val="Prrafodelista"/>
        <w:keepNext/>
        <w:numPr>
          <w:ilvl w:val="0"/>
          <w:numId w:val="47"/>
        </w:numPr>
        <w:tabs>
          <w:tab w:val="left" w:pos="425"/>
        </w:tabs>
        <w:spacing w:before="360" w:line="480" w:lineRule="auto"/>
        <w:jc w:val="left"/>
        <w:outlineLvl w:val="2"/>
        <w:rPr>
          <w:rFonts w:cs="Arial"/>
          <w:b/>
          <w:bCs/>
          <w:iCs/>
          <w:vanish/>
          <w:sz w:val="24"/>
          <w:lang w:val="es-ES_tradnl"/>
        </w:rPr>
      </w:pPr>
      <w:bookmarkStart w:id="137" w:name="_Toc287618136"/>
      <w:bookmarkStart w:id="138" w:name="_Toc287618293"/>
      <w:bookmarkStart w:id="139" w:name="_Toc287856330"/>
      <w:bookmarkStart w:id="140" w:name="_Toc287856809"/>
      <w:bookmarkStart w:id="141" w:name="_Toc287857761"/>
      <w:bookmarkEnd w:id="137"/>
      <w:bookmarkEnd w:id="138"/>
      <w:bookmarkEnd w:id="139"/>
      <w:bookmarkEnd w:id="140"/>
      <w:bookmarkEnd w:id="141"/>
    </w:p>
    <w:p w:rsidR="001E5792" w:rsidRPr="00D92B7E" w:rsidRDefault="001E5792" w:rsidP="001E5792">
      <w:pPr>
        <w:pStyle w:val="Prrafodelista"/>
        <w:keepNext/>
        <w:numPr>
          <w:ilvl w:val="1"/>
          <w:numId w:val="47"/>
        </w:numPr>
        <w:tabs>
          <w:tab w:val="left" w:pos="425"/>
        </w:tabs>
        <w:spacing w:before="360" w:line="480" w:lineRule="auto"/>
        <w:jc w:val="left"/>
        <w:outlineLvl w:val="2"/>
        <w:rPr>
          <w:rFonts w:cs="Arial"/>
          <w:b/>
          <w:bCs/>
          <w:iCs/>
          <w:vanish/>
          <w:sz w:val="24"/>
          <w:lang w:val="es-ES_tradnl"/>
        </w:rPr>
      </w:pPr>
      <w:bookmarkStart w:id="142" w:name="_Toc287618137"/>
      <w:bookmarkStart w:id="143" w:name="_Toc287618294"/>
      <w:bookmarkStart w:id="144" w:name="_Toc287856331"/>
      <w:bookmarkStart w:id="145" w:name="_Toc287856810"/>
      <w:bookmarkStart w:id="146" w:name="_Toc287857762"/>
      <w:bookmarkEnd w:id="142"/>
      <w:bookmarkEnd w:id="143"/>
      <w:bookmarkEnd w:id="144"/>
      <w:bookmarkEnd w:id="145"/>
      <w:bookmarkEnd w:id="146"/>
    </w:p>
    <w:p w:rsidR="00E15862" w:rsidRPr="00D92B7E" w:rsidRDefault="00E15862" w:rsidP="001E5792">
      <w:pPr>
        <w:pStyle w:val="Ttulo3"/>
        <w:numPr>
          <w:ilvl w:val="2"/>
          <w:numId w:val="47"/>
        </w:numPr>
        <w:spacing w:before="360" w:after="120" w:line="480" w:lineRule="auto"/>
        <w:jc w:val="left"/>
      </w:pPr>
      <w:bookmarkStart w:id="147" w:name="_Toc287857763"/>
      <w:r w:rsidRPr="00D92B7E">
        <w:t>Creación de una nueva capa</w:t>
      </w:r>
      <w:bookmarkEnd w:id="118"/>
      <w:bookmarkEnd w:id="119"/>
      <w:bookmarkEnd w:id="120"/>
      <w:bookmarkEnd w:id="147"/>
    </w:p>
    <w:p w:rsidR="00E15862" w:rsidRPr="00D92B7E" w:rsidRDefault="00E15862" w:rsidP="00E15862">
      <w:pPr>
        <w:pStyle w:val="NormalGeoCatastro"/>
        <w:rPr>
          <w:rFonts w:ascii="Arial" w:hAnsi="Arial" w:cs="Arial"/>
        </w:rPr>
      </w:pPr>
      <w:r w:rsidRPr="00D92B7E">
        <w:rPr>
          <w:rFonts w:ascii="Arial" w:hAnsi="Arial" w:cs="Arial"/>
        </w:rPr>
        <w:t>Para crear una nueva capa es necesario que ésta sea incluida en una layerfamily o categoría de capas. Además debe dársele un nombre y una descripción para poder referirse a ella dentro del sistema, así como un ACL o grupo de permisos.</w:t>
      </w:r>
    </w:p>
    <w:p w:rsidR="00E15862" w:rsidRPr="00D92B7E" w:rsidRDefault="00E15862" w:rsidP="00E15862">
      <w:pPr>
        <w:pStyle w:val="NormalGeoCatastro"/>
        <w:rPr>
          <w:rFonts w:ascii="Arial" w:hAnsi="Arial" w:cs="Arial"/>
        </w:rPr>
      </w:pPr>
      <w:r w:rsidRPr="00D92B7E">
        <w:rPr>
          <w:rFonts w:ascii="Arial" w:hAnsi="Arial" w:cs="Arial"/>
        </w:rPr>
        <w:lastRenderedPageBreak/>
        <w:t>El proceso de creación de una capa es el que sigue:</w:t>
      </w:r>
    </w:p>
    <w:p w:rsidR="00E15862" w:rsidRPr="00D92B7E" w:rsidRDefault="00E15862" w:rsidP="00E15862">
      <w:pPr>
        <w:pStyle w:val="VietasGeocatastro1"/>
        <w:rPr>
          <w:rFonts w:ascii="Arial" w:hAnsi="Arial" w:cs="Arial"/>
        </w:rPr>
      </w:pPr>
      <w:r w:rsidRPr="00D92B7E">
        <w:rPr>
          <w:rFonts w:ascii="Arial" w:hAnsi="Arial" w:cs="Arial"/>
        </w:rPr>
        <w:t xml:space="preserve">Pinchar sobre el botón Crear nueva capa de la parte superior izquierda de la pantalla. Para crear una nueva capa, habrá que rellenar obligatoriamente los siguientes campos: </w:t>
      </w:r>
    </w:p>
    <w:p w:rsidR="00E15862" w:rsidRPr="00D92B7E" w:rsidRDefault="00D92B7E" w:rsidP="00E15862">
      <w:pPr>
        <w:rPr>
          <w:rFonts w:cs="Arial"/>
        </w:rPr>
      </w:pPr>
      <w:r w:rsidRPr="00D92B7E">
        <w:rPr>
          <w:rFonts w:cs="Arial"/>
        </w:rPr>
        <w:pict>
          <v:shape id="_x0000_i1073" type="#_x0000_t75" style="width:481.75pt;height:51.9pt">
            <v:imagedata r:id="rId51" o:title=""/>
          </v:shape>
        </w:pict>
      </w:r>
    </w:p>
    <w:p w:rsidR="00E15862" w:rsidRPr="00D92B7E" w:rsidRDefault="00E15862" w:rsidP="00E15862">
      <w:pPr>
        <w:rPr>
          <w:rFonts w:cs="Arial"/>
        </w:rPr>
      </w:pPr>
    </w:p>
    <w:p w:rsidR="00E15862" w:rsidRPr="00D92B7E" w:rsidRDefault="00E15862" w:rsidP="00E15862">
      <w:pPr>
        <w:pStyle w:val="VietasGeocatastro2"/>
        <w:rPr>
          <w:rFonts w:ascii="Arial" w:hAnsi="Arial" w:cs="Arial"/>
        </w:rPr>
      </w:pPr>
      <w:r w:rsidRPr="00D92B7E">
        <w:rPr>
          <w:rFonts w:ascii="Arial" w:hAnsi="Arial" w:cs="Arial"/>
        </w:rPr>
        <w:t xml:space="preserve">Nombre de la capa. Se puede incluir además el nombre que tendrá esta capa en otros idiomas, pinchando para ello en el botón de la bandera </w:t>
      </w:r>
      <w:r w:rsidR="00D92B7E" w:rsidRPr="00D92B7E">
        <w:rPr>
          <w:rFonts w:ascii="Arial" w:hAnsi="Arial" w:cs="Arial"/>
        </w:rPr>
        <w:pict>
          <v:shape id="_x0000_i1074" type="#_x0000_t75" style="width:16.95pt;height:14.8pt">
            <v:imagedata r:id="rId52" o:title="bandera"/>
          </v:shape>
        </w:pict>
      </w:r>
      <w:r w:rsidRPr="00D92B7E">
        <w:rPr>
          <w:rFonts w:ascii="Arial" w:hAnsi="Arial" w:cs="Arial"/>
        </w:rPr>
        <w:t>. Aparecerá una pantalla en la que se introducirán las traducciones a los idiomas que se desee.</w:t>
      </w:r>
    </w:p>
    <w:p w:rsidR="00E15862" w:rsidRPr="00D92B7E" w:rsidRDefault="00D92B7E" w:rsidP="00E15862">
      <w:pPr>
        <w:jc w:val="center"/>
        <w:rPr>
          <w:rFonts w:cs="Arial"/>
        </w:rPr>
      </w:pPr>
      <w:r w:rsidRPr="00D92B7E">
        <w:rPr>
          <w:rFonts w:cs="Arial"/>
        </w:rPr>
        <w:pict>
          <v:shape id="_x0000_i1149" type="#_x0000_t75" style="width:409.75pt;height:340.95pt">
            <v:imagedata r:id="rId53" o:title="ejemplo 2"/>
          </v:shape>
        </w:pict>
      </w:r>
    </w:p>
    <w:p w:rsidR="00E15862" w:rsidRPr="00D92B7E" w:rsidRDefault="00E15862" w:rsidP="00E15862">
      <w:pPr>
        <w:jc w:val="center"/>
        <w:rPr>
          <w:rFonts w:cs="Arial"/>
        </w:rPr>
      </w:pPr>
    </w:p>
    <w:p w:rsidR="00E15862" w:rsidRPr="00D92B7E" w:rsidRDefault="00E15862" w:rsidP="00E15862">
      <w:pPr>
        <w:pStyle w:val="VietasGeocatastro2"/>
        <w:rPr>
          <w:rFonts w:ascii="Arial" w:hAnsi="Arial" w:cs="Arial"/>
        </w:rPr>
      </w:pPr>
      <w:r w:rsidRPr="00D92B7E">
        <w:rPr>
          <w:rFonts w:ascii="Arial" w:hAnsi="Arial" w:cs="Arial"/>
        </w:rPr>
        <w:t>ID de la capa. Se trata del identificador que se le dará a la capa en el sistema, por lo que sólo está permitido que su nombre esté compuesto por alfanuméricos y guiones de subrayado (_).</w:t>
      </w:r>
    </w:p>
    <w:p w:rsidR="00E15862" w:rsidRPr="00D92B7E" w:rsidRDefault="00E15862" w:rsidP="00E15862">
      <w:pPr>
        <w:pStyle w:val="VietasGeocatastro2"/>
        <w:rPr>
          <w:rFonts w:ascii="Arial" w:hAnsi="Arial" w:cs="Arial"/>
        </w:rPr>
      </w:pPr>
      <w:r w:rsidRPr="00D92B7E">
        <w:rPr>
          <w:rFonts w:ascii="Arial" w:hAnsi="Arial" w:cs="Arial"/>
          <w:i/>
        </w:rPr>
        <w:t>Layerfamily</w:t>
      </w:r>
      <w:r w:rsidRPr="00D92B7E">
        <w:rPr>
          <w:rFonts w:ascii="Arial" w:hAnsi="Arial" w:cs="Arial"/>
        </w:rPr>
        <w:t xml:space="preserve"> a la que va a pertenecer la capa. El hecho de asociar la capa a una categoría concreta no limita el poder agregarla más tarde a otras layerfamilies. El proceso para realizar esta operación se expondrá detenidamente en el apartado </w:t>
      </w:r>
      <w:r w:rsidRPr="00D92B7E">
        <w:rPr>
          <w:rFonts w:ascii="Arial" w:hAnsi="Arial" w:cs="Arial"/>
        </w:rPr>
        <w:fldChar w:fldCharType="begin"/>
      </w:r>
      <w:r w:rsidRPr="00D92B7E">
        <w:rPr>
          <w:rFonts w:ascii="Arial" w:hAnsi="Arial" w:cs="Arial"/>
        </w:rPr>
        <w:instrText xml:space="preserve"> REF _Ref136077154 \h  \* MERGEFORMAT </w:instrText>
      </w:r>
      <w:r w:rsidRPr="00D92B7E">
        <w:rPr>
          <w:rFonts w:ascii="Arial" w:hAnsi="Arial" w:cs="Arial"/>
        </w:rPr>
      </w:r>
      <w:r w:rsidRPr="00D92B7E">
        <w:rPr>
          <w:rFonts w:ascii="Arial" w:hAnsi="Arial" w:cs="Arial"/>
        </w:rPr>
        <w:fldChar w:fldCharType="separate"/>
      </w:r>
      <w:r w:rsidRPr="00D92B7E">
        <w:rPr>
          <w:rFonts w:ascii="Arial" w:hAnsi="Arial" w:cs="Arial"/>
          <w:b/>
          <w:i/>
        </w:rPr>
        <w:t xml:space="preserve">Pestaña 3: </w:t>
      </w:r>
      <w:r w:rsidRPr="00D92B7E">
        <w:rPr>
          <w:rFonts w:ascii="Arial" w:hAnsi="Arial" w:cs="Arial"/>
        </w:rPr>
        <w:fldChar w:fldCharType="end"/>
      </w:r>
      <w:r w:rsidRPr="00D92B7E">
        <w:rPr>
          <w:rFonts w:ascii="Arial" w:hAnsi="Arial" w:cs="Arial"/>
          <w:b/>
          <w:i/>
        </w:rPr>
        <w:t>Familias de capas</w:t>
      </w:r>
      <w:r w:rsidRPr="00D92B7E">
        <w:rPr>
          <w:rFonts w:ascii="Arial" w:hAnsi="Arial" w:cs="Arial"/>
        </w:rPr>
        <w:t>.</w:t>
      </w:r>
    </w:p>
    <w:p w:rsidR="00E15862" w:rsidRPr="00D92B7E" w:rsidRDefault="00E15862" w:rsidP="00E15862">
      <w:pPr>
        <w:pStyle w:val="VietasGeocatastro2"/>
        <w:rPr>
          <w:rFonts w:ascii="Arial" w:hAnsi="Arial" w:cs="Arial"/>
        </w:rPr>
      </w:pPr>
      <w:r w:rsidRPr="00D92B7E">
        <w:rPr>
          <w:rFonts w:ascii="Arial" w:hAnsi="Arial" w:cs="Arial"/>
        </w:rPr>
        <w:t xml:space="preserve">ACL que se le dará a la capa, y que determinará para qué usuarios y desde qué aplicaciones será visible esta capa. </w:t>
      </w:r>
    </w:p>
    <w:p w:rsidR="00E15862" w:rsidRPr="00D92B7E" w:rsidRDefault="00E15862" w:rsidP="00E15862">
      <w:pPr>
        <w:pStyle w:val="VietasGeocatastro1"/>
        <w:rPr>
          <w:rFonts w:ascii="Arial" w:hAnsi="Arial" w:cs="Arial"/>
        </w:rPr>
      </w:pPr>
      <w:r w:rsidRPr="00D92B7E">
        <w:rPr>
          <w:rFonts w:ascii="Arial" w:hAnsi="Arial" w:cs="Arial"/>
        </w:rPr>
        <w:t xml:space="preserve">Una vez elegido un nombre e identificador para la capa, y seleccionada la categoría y ACL a los que se asociará la nueva capa, se procede a añadir los distintos atributos del esquema de la capa. Para ello se seleccionan las columnas correspondientes del árbol de Tablas del sistema. Es posible seleccionar varias a la vez, para lo cual basta con mantener pulsado el botón Ctrl. mientras se pinchan con el ratón. Pulsando sobre el botón </w:t>
      </w:r>
      <w:r w:rsidR="00D92B7E" w:rsidRPr="00D92B7E">
        <w:rPr>
          <w:rFonts w:ascii="Arial" w:hAnsi="Arial" w:cs="Arial"/>
        </w:rPr>
        <w:pict>
          <v:shape id="_x0000_i1075" type="#_x0000_t75" style="width:18pt;height:18pt">
            <v:imagedata r:id="rId44" o:title="flecha_derecha"/>
          </v:shape>
        </w:pict>
      </w:r>
      <w:r w:rsidRPr="00D92B7E">
        <w:rPr>
          <w:rFonts w:ascii="Arial" w:hAnsi="Arial" w:cs="Arial"/>
        </w:rPr>
        <w:t xml:space="preserve">, las columnas seleccionadas pasarán a la lista de atributos. </w:t>
      </w:r>
    </w:p>
    <w:p w:rsidR="00E15862" w:rsidRPr="00D92B7E" w:rsidRDefault="00D92B7E" w:rsidP="00E15862">
      <w:pPr>
        <w:jc w:val="center"/>
        <w:rPr>
          <w:rFonts w:cs="Arial"/>
        </w:rPr>
      </w:pPr>
      <w:r w:rsidRPr="00D92B7E">
        <w:rPr>
          <w:rFonts w:cs="Arial"/>
        </w:rPr>
        <w:pict>
          <v:shape id="_x0000_i1076" type="#_x0000_t75" style="width:481.75pt;height:192.7pt">
            <v:imagedata r:id="rId54" o:title="anadir atributos"/>
          </v:shape>
        </w:pict>
      </w:r>
    </w:p>
    <w:p w:rsidR="00E15862" w:rsidRPr="00D92B7E" w:rsidRDefault="00E15862" w:rsidP="00E15862">
      <w:pPr>
        <w:jc w:val="center"/>
        <w:rPr>
          <w:rFonts w:cs="Arial"/>
        </w:rPr>
      </w:pPr>
    </w:p>
    <w:p w:rsidR="00E15862" w:rsidRPr="00D92B7E" w:rsidRDefault="00E15862" w:rsidP="00E15862">
      <w:pPr>
        <w:pStyle w:val="NormalGeoCatastro2"/>
        <w:rPr>
          <w:rFonts w:ascii="Arial" w:hAnsi="Arial" w:cs="Arial"/>
        </w:rPr>
      </w:pPr>
      <w:r w:rsidRPr="00D92B7E">
        <w:rPr>
          <w:rFonts w:ascii="Arial" w:hAnsi="Arial" w:cs="Arial"/>
        </w:rPr>
        <w:t>En dicha lista se mostrarán, para cada una de las columnas, los siguientes datos:</w:t>
      </w:r>
    </w:p>
    <w:p w:rsidR="00E15862" w:rsidRPr="00D92B7E" w:rsidRDefault="00E15862" w:rsidP="00E15862">
      <w:pPr>
        <w:pStyle w:val="VietasGeocatastro2"/>
        <w:rPr>
          <w:rFonts w:ascii="Arial" w:hAnsi="Arial" w:cs="Arial"/>
        </w:rPr>
      </w:pPr>
      <w:r w:rsidRPr="00D92B7E">
        <w:rPr>
          <w:rFonts w:ascii="Arial" w:hAnsi="Arial" w:cs="Arial"/>
        </w:rPr>
        <w:lastRenderedPageBreak/>
        <w:t>Origen de datos: Se trata del nombre completo de la columna seleccionada, representado en el formato &lt;</w:t>
      </w:r>
      <w:r w:rsidRPr="00D92B7E">
        <w:rPr>
          <w:rFonts w:ascii="Arial" w:hAnsi="Arial" w:cs="Arial"/>
          <w:i/>
        </w:rPr>
        <w:t>Nombre_tabla&gt;.&lt;Nombre_columna&gt;.</w:t>
      </w:r>
      <w:r w:rsidRPr="00D92B7E">
        <w:rPr>
          <w:rFonts w:ascii="Arial" w:hAnsi="Arial" w:cs="Arial"/>
        </w:rPr>
        <w:t xml:space="preserve"> </w:t>
      </w:r>
    </w:p>
    <w:p w:rsidR="00E15862" w:rsidRPr="00D92B7E" w:rsidRDefault="00E15862" w:rsidP="00E15862">
      <w:pPr>
        <w:pStyle w:val="VietasGeocatastro2"/>
        <w:rPr>
          <w:rFonts w:ascii="Arial" w:hAnsi="Arial" w:cs="Arial"/>
        </w:rPr>
      </w:pPr>
      <w:r w:rsidRPr="00D92B7E">
        <w:rPr>
          <w:rFonts w:ascii="Arial" w:hAnsi="Arial" w:cs="Arial"/>
        </w:rPr>
        <w:t>Nombre del atributo: Indica el nombre que se le dará al atributo en la capa. Si no se le ha asignado ningún nombre, aparecerá etiquetado con el nombre de la columna origen de datos, que se asignará como nombre en el idioma local actual</w:t>
      </w:r>
      <w:r w:rsidRPr="00D92B7E">
        <w:rPr>
          <w:rFonts w:ascii="Arial" w:hAnsi="Arial" w:cs="Arial"/>
          <w:i/>
        </w:rPr>
        <w:t>.</w:t>
      </w:r>
      <w:r w:rsidRPr="00D92B7E">
        <w:rPr>
          <w:rFonts w:ascii="Arial" w:hAnsi="Arial" w:cs="Arial"/>
        </w:rPr>
        <w:t xml:space="preserve"> Al pulsar sobre esta celda de la tabla, se mostrará la ventana de diccionario. Una vez rellenada, se mostrará en la celda el valor que se haya dado para el idioma en el que esté configurado GeoPISTA o, en caso de no haberlo introducido, el idioma por defecto del sistema. Si no se ha rellenado ninguno de estos campos, se mostrará el etiquetado por defecto “Pinche para rellenar”. </w:t>
      </w:r>
    </w:p>
    <w:p w:rsidR="00E15862" w:rsidRPr="00D92B7E" w:rsidRDefault="00E15862" w:rsidP="00E15862">
      <w:pPr>
        <w:pStyle w:val="VietasGeocatastro2"/>
        <w:rPr>
          <w:rFonts w:ascii="Arial" w:hAnsi="Arial" w:cs="Arial"/>
        </w:rPr>
      </w:pPr>
      <w:r w:rsidRPr="00D92B7E">
        <w:rPr>
          <w:rFonts w:ascii="Arial" w:hAnsi="Arial" w:cs="Arial"/>
        </w:rPr>
        <w:t xml:space="preserve">SQL: Esta celda se reserva para la introducción manual de consultas SQL. Para ello, habrá que añadir a la lista de atributos del esquema una columna cualquiera de las diez con las que cuenta la tabla virtual SYSTEM, que ha sido introducida con este propósito. Una vez añadida, se rellena la celda SQL con la sentencia deseada. Este atributo sólo se utilizará para la generación del SQL, en ningún caso se dispondrá de un atributo nuevo en el esquema de la capa generada. </w:t>
      </w:r>
    </w:p>
    <w:p w:rsidR="00E15862" w:rsidRPr="00D92B7E" w:rsidRDefault="00D92B7E" w:rsidP="00E15862">
      <w:pPr>
        <w:jc w:val="center"/>
        <w:rPr>
          <w:rFonts w:cs="Arial"/>
        </w:rPr>
      </w:pPr>
      <w:r w:rsidRPr="00D92B7E">
        <w:rPr>
          <w:rFonts w:cs="Arial"/>
        </w:rPr>
        <w:pict>
          <v:shape id="_x0000_i1077" type="#_x0000_t75" style="width:481.75pt;height:104.8pt">
            <v:imagedata r:id="rId55" o:title="sql"/>
          </v:shape>
        </w:pict>
      </w:r>
    </w:p>
    <w:p w:rsidR="00E15862" w:rsidRPr="00D92B7E" w:rsidRDefault="00E15862" w:rsidP="00E15862">
      <w:pPr>
        <w:jc w:val="center"/>
        <w:rPr>
          <w:rFonts w:cs="Arial"/>
        </w:rPr>
      </w:pPr>
    </w:p>
    <w:p w:rsidR="00E15862" w:rsidRPr="00D92B7E" w:rsidRDefault="00E15862" w:rsidP="00E15862">
      <w:pPr>
        <w:pStyle w:val="VietasGeocatastro2"/>
        <w:rPr>
          <w:rFonts w:ascii="Arial" w:hAnsi="Arial" w:cs="Arial"/>
        </w:rPr>
      </w:pPr>
      <w:r w:rsidRPr="00D92B7E">
        <w:rPr>
          <w:rFonts w:ascii="Arial" w:hAnsi="Arial" w:cs="Arial"/>
        </w:rPr>
        <w:t>Editable: Este campo se incluirá marcado por defecto, lo que significa que el atributo en cuestión será editable, es decir, que se puede modificar su valor. En caso de desear que el valor del campo no se pueda alterar, habrá que desmarcar la casilla correspondiente.</w:t>
      </w:r>
    </w:p>
    <w:p w:rsidR="00E15862" w:rsidRPr="00D92B7E" w:rsidRDefault="00E15862" w:rsidP="00E15862">
      <w:pPr>
        <w:pStyle w:val="VietasGeocatastro1"/>
        <w:rPr>
          <w:rFonts w:ascii="Arial" w:hAnsi="Arial" w:cs="Arial"/>
        </w:rPr>
      </w:pPr>
      <w:r w:rsidRPr="00D92B7E">
        <w:rPr>
          <w:rFonts w:ascii="Arial" w:hAnsi="Arial" w:cs="Arial"/>
        </w:rPr>
        <w:t>La lista de atributos del esquema de la capa se puede modificar a través de las flechas de eliminar (</w:t>
      </w:r>
      <w:r w:rsidR="00D92B7E" w:rsidRPr="00D92B7E">
        <w:rPr>
          <w:rFonts w:ascii="Arial" w:hAnsi="Arial" w:cs="Arial"/>
        </w:rPr>
        <w:pict>
          <v:shape id="_x0000_i1078" type="#_x0000_t75" style="width:18pt;height:18pt">
            <v:imagedata r:id="rId45" o:title="flecha_izquierda"/>
          </v:shape>
        </w:pict>
      </w:r>
      <w:r w:rsidRPr="00D92B7E">
        <w:rPr>
          <w:rFonts w:ascii="Arial" w:hAnsi="Arial" w:cs="Arial"/>
        </w:rPr>
        <w:t>), subir (</w:t>
      </w:r>
      <w:r w:rsidR="00D92B7E" w:rsidRPr="00D92B7E">
        <w:rPr>
          <w:rFonts w:ascii="Arial" w:hAnsi="Arial" w:cs="Arial"/>
        </w:rPr>
        <w:pict>
          <v:shape id="_x0000_i1079" type="#_x0000_t75" style="width:18pt;height:18pt">
            <v:imagedata r:id="rId46" o:title="subir"/>
          </v:shape>
        </w:pict>
      </w:r>
      <w:r w:rsidRPr="00D92B7E">
        <w:rPr>
          <w:rFonts w:ascii="Arial" w:hAnsi="Arial" w:cs="Arial"/>
        </w:rPr>
        <w:t>) y bajar atributo (</w:t>
      </w:r>
      <w:r w:rsidR="00D92B7E" w:rsidRPr="00D92B7E">
        <w:rPr>
          <w:rFonts w:ascii="Arial" w:hAnsi="Arial" w:cs="Arial"/>
        </w:rPr>
        <w:pict>
          <v:shape id="_x0000_i1080" type="#_x0000_t75" style="width:18pt;height:18pt">
            <v:imagedata r:id="rId47" o:title="bajar"/>
          </v:shape>
        </w:pict>
      </w:r>
      <w:r w:rsidRPr="00D92B7E">
        <w:rPr>
          <w:rFonts w:ascii="Arial" w:hAnsi="Arial" w:cs="Arial"/>
        </w:rPr>
        <w:t xml:space="preserve">). Para ello, previamente habrá que tener seleccionada una de las filas de la lista de atributos. Nótese que en caso contrario los botones correspondientes no estarán habilitados. </w:t>
      </w:r>
    </w:p>
    <w:p w:rsidR="00E15862" w:rsidRPr="00D92B7E" w:rsidRDefault="00E15862" w:rsidP="00E15862">
      <w:pPr>
        <w:pStyle w:val="VietasGeocatastro1"/>
        <w:rPr>
          <w:rFonts w:ascii="Arial" w:hAnsi="Arial" w:cs="Arial"/>
        </w:rPr>
      </w:pPr>
      <w:r w:rsidRPr="00D92B7E">
        <w:rPr>
          <w:rFonts w:ascii="Arial" w:hAnsi="Arial" w:cs="Arial"/>
        </w:rPr>
        <w:lastRenderedPageBreak/>
        <w:t>El siguiente paso consiste en determinar la serie de claves que se utilizarán en la generación de la sugerencia de consulta SQL de selección. Para ello, habrá que añadir a la lista de claves una o más parejas de valores, que se transformarán en condiciones de igualdad. El proceso a seguir es el siguiente:</w:t>
      </w:r>
    </w:p>
    <w:p w:rsidR="00E15862" w:rsidRPr="00D92B7E" w:rsidRDefault="00E15862" w:rsidP="00E15862">
      <w:pPr>
        <w:pStyle w:val="VietasGeocatastro2"/>
        <w:rPr>
          <w:rFonts w:ascii="Arial" w:hAnsi="Arial" w:cs="Arial"/>
        </w:rPr>
      </w:pPr>
      <w:r w:rsidRPr="00D92B7E">
        <w:rPr>
          <w:rFonts w:ascii="Arial" w:hAnsi="Arial" w:cs="Arial"/>
        </w:rPr>
        <w:t>Seleccionar del árbol de Tablas del Sistema dos columnas cuyo valor se desea que sea idéntico como condición.</w:t>
      </w:r>
    </w:p>
    <w:p w:rsidR="00E15862" w:rsidRPr="00D92B7E" w:rsidRDefault="00E15862" w:rsidP="00E15862">
      <w:pPr>
        <w:pStyle w:val="VietasGeocatastro2"/>
        <w:rPr>
          <w:rFonts w:ascii="Arial" w:hAnsi="Arial" w:cs="Arial"/>
        </w:rPr>
      </w:pPr>
      <w:r w:rsidRPr="00D92B7E">
        <w:rPr>
          <w:rFonts w:ascii="Arial" w:hAnsi="Arial" w:cs="Arial"/>
        </w:rPr>
        <w:t xml:space="preserve">Pulsar el botón </w:t>
      </w:r>
      <w:r w:rsidR="00D92B7E" w:rsidRPr="00D92B7E">
        <w:rPr>
          <w:rFonts w:ascii="Arial" w:hAnsi="Arial" w:cs="Arial"/>
        </w:rPr>
        <w:pict>
          <v:shape id="_x0000_i1081" type="#_x0000_t75" style="width:18pt;height:18pt">
            <v:imagedata r:id="rId44" o:title="flecha_derecha"/>
          </v:shape>
        </w:pict>
      </w:r>
      <w:r w:rsidRPr="00D92B7E">
        <w:rPr>
          <w:rFonts w:ascii="Arial" w:hAnsi="Arial" w:cs="Arial"/>
        </w:rPr>
        <w:t xml:space="preserve"> para añadir la condición a </w:t>
      </w:r>
      <w:smartTag w:uri="urn:schemas-microsoft-com:office:smarttags" w:element="PersonName">
        <w:smartTagPr>
          <w:attr w:name="ProductID" w:val="la Lista"/>
        </w:smartTagPr>
        <w:r w:rsidRPr="00D92B7E">
          <w:rPr>
            <w:rFonts w:ascii="Arial" w:hAnsi="Arial" w:cs="Arial"/>
          </w:rPr>
          <w:t>la Lista</w:t>
        </w:r>
      </w:smartTag>
      <w:r w:rsidRPr="00D92B7E">
        <w:rPr>
          <w:rFonts w:ascii="Arial" w:hAnsi="Arial" w:cs="Arial"/>
        </w:rPr>
        <w:t xml:space="preserve"> de Claves.</w:t>
      </w:r>
    </w:p>
    <w:p w:rsidR="00E15862" w:rsidRPr="00D92B7E" w:rsidRDefault="00E15862" w:rsidP="00E15862">
      <w:pPr>
        <w:pStyle w:val="VietasGeocatastro2"/>
        <w:rPr>
          <w:rFonts w:ascii="Arial" w:hAnsi="Arial" w:cs="Arial"/>
        </w:rPr>
      </w:pPr>
      <w:r w:rsidRPr="00D92B7E">
        <w:rPr>
          <w:rFonts w:ascii="Arial" w:hAnsi="Arial" w:cs="Arial"/>
        </w:rPr>
        <w:t xml:space="preserve">En caso de querer eliminar alguna de las claves, bastará con seleccionarla y pulsar el botón </w:t>
      </w:r>
      <w:r w:rsidR="00D92B7E" w:rsidRPr="00D92B7E">
        <w:rPr>
          <w:rFonts w:ascii="Arial" w:hAnsi="Arial" w:cs="Arial"/>
        </w:rPr>
        <w:pict>
          <v:shape id="_x0000_i1082" type="#_x0000_t75" style="width:18pt;height:18pt">
            <v:imagedata r:id="rId48" o:title="delete_parcela"/>
          </v:shape>
        </w:pict>
      </w:r>
      <w:r w:rsidRPr="00D92B7E">
        <w:rPr>
          <w:rFonts w:ascii="Arial" w:hAnsi="Arial" w:cs="Arial"/>
        </w:rPr>
        <w:t xml:space="preserve"> situado a la derecha de la lista. </w:t>
      </w:r>
    </w:p>
    <w:p w:rsidR="00E15862" w:rsidRPr="00D92B7E" w:rsidRDefault="00D92B7E" w:rsidP="00E15862">
      <w:pPr>
        <w:jc w:val="center"/>
        <w:rPr>
          <w:rFonts w:cs="Arial"/>
        </w:rPr>
      </w:pPr>
      <w:r w:rsidRPr="00D92B7E">
        <w:rPr>
          <w:rFonts w:cs="Arial"/>
        </w:rPr>
        <w:pict>
          <v:shape id="_x0000_i1083" type="#_x0000_t75" style="width:481.75pt;height:191.65pt">
            <v:imagedata r:id="rId56" o:title="listaclaves"/>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 xml:space="preserve">Para finalizar con el proceso de creación de la capa, se </w:t>
      </w:r>
      <w:r w:rsidRPr="00D92B7E">
        <w:rPr>
          <w:rFonts w:ascii="Arial" w:hAnsi="Arial" w:cs="Arial"/>
          <w:b/>
        </w:rPr>
        <w:t>generarán las sentencias SQL</w:t>
      </w:r>
      <w:r w:rsidRPr="00D92B7E">
        <w:rPr>
          <w:rFonts w:ascii="Arial" w:hAnsi="Arial" w:cs="Arial"/>
        </w:rPr>
        <w:t xml:space="preserve"> necesarias para la selección, inserción, actualización y borrado de las features que formarán parte de la capa. Dichas sentencias pueden generarse automáticamente o de forma manual. </w:t>
      </w:r>
    </w:p>
    <w:p w:rsidR="00E15862" w:rsidRPr="00D92B7E" w:rsidRDefault="00E15862" w:rsidP="00E15862">
      <w:pPr>
        <w:pStyle w:val="NormalGeoCatastro2"/>
        <w:rPr>
          <w:rFonts w:ascii="Arial" w:hAnsi="Arial" w:cs="Arial"/>
        </w:rPr>
      </w:pPr>
      <w:r w:rsidRPr="00D92B7E">
        <w:rPr>
          <w:rFonts w:ascii="Arial" w:hAnsi="Arial" w:cs="Arial"/>
        </w:rPr>
        <w:t>Los pasos a seguir para el correcto almacenado de las sentencias SQL son los siguientes:</w:t>
      </w:r>
    </w:p>
    <w:p w:rsidR="00E15862" w:rsidRPr="00D92B7E" w:rsidRDefault="00E15862" w:rsidP="00E15862">
      <w:pPr>
        <w:pStyle w:val="VietasGeocatastro2"/>
        <w:rPr>
          <w:rFonts w:ascii="Arial" w:hAnsi="Arial" w:cs="Arial"/>
        </w:rPr>
      </w:pPr>
      <w:r w:rsidRPr="00D92B7E">
        <w:rPr>
          <w:rFonts w:ascii="Arial" w:hAnsi="Arial" w:cs="Arial"/>
        </w:rPr>
        <w:lastRenderedPageBreak/>
        <w:t>En primer lugar, habrá que seleccionar en los combos correspondientes el tipo de Base de Datos y el tipo de sentencia SQL que se va a introducir.</w:t>
      </w:r>
    </w:p>
    <w:p w:rsidR="00E15862" w:rsidRPr="00D92B7E" w:rsidRDefault="00E15862" w:rsidP="00E15862">
      <w:pPr>
        <w:pStyle w:val="VietasGeocatastro2"/>
        <w:rPr>
          <w:rFonts w:ascii="Arial" w:hAnsi="Arial" w:cs="Arial"/>
        </w:rPr>
      </w:pPr>
      <w:r w:rsidRPr="00D92B7E">
        <w:rPr>
          <w:rFonts w:ascii="Arial" w:hAnsi="Arial" w:cs="Arial"/>
        </w:rPr>
        <w:t xml:space="preserve">A continuación, se genera la sentencia SQL dentro del cuadro de texto de la parte inferior de la pantalla. Si se desea realizar a mano, basta con escribir la sentencia en dicho cuadro. Si se desea generar automáticamente, se pulsa sobre el botón </w:t>
      </w:r>
      <w:r w:rsidRPr="00D92B7E">
        <w:rPr>
          <w:rFonts w:ascii="Arial" w:hAnsi="Arial" w:cs="Arial"/>
          <w:i/>
        </w:rPr>
        <w:t>Generar SQL</w:t>
      </w:r>
      <w:r w:rsidRPr="00D92B7E">
        <w:rPr>
          <w:rFonts w:ascii="Arial" w:hAnsi="Arial" w:cs="Arial"/>
        </w:rPr>
        <w:t xml:space="preserve"> situado sobre el cuadro de texto. No obstante, debe tener presente que la utilidad de generación automática de SQL tiene las siguientes limitaciones:</w:t>
      </w:r>
    </w:p>
    <w:p w:rsidR="00E15862" w:rsidRPr="00D92B7E" w:rsidRDefault="00E15862" w:rsidP="00E15862">
      <w:pPr>
        <w:pStyle w:val="VietasGeocatastro3"/>
        <w:numPr>
          <w:ilvl w:val="0"/>
          <w:numId w:val="24"/>
        </w:numPr>
        <w:tabs>
          <w:tab w:val="clear" w:pos="1925"/>
        </w:tabs>
        <w:ind w:left="1925"/>
        <w:rPr>
          <w:rFonts w:ascii="Arial" w:hAnsi="Arial" w:cs="Arial"/>
        </w:rPr>
      </w:pPr>
      <w:r w:rsidRPr="00D92B7E">
        <w:rPr>
          <w:rFonts w:ascii="Arial" w:hAnsi="Arial" w:cs="Arial"/>
        </w:rPr>
        <w:t>Los atributos de tipo geometría sólo se detectarán si la columna de sistema de la que provienen se denomina GEOMETRY.</w:t>
      </w:r>
    </w:p>
    <w:p w:rsidR="00E15862" w:rsidRPr="00D92B7E" w:rsidRDefault="00E15862" w:rsidP="00E15862">
      <w:pPr>
        <w:pStyle w:val="VietasGeocatastro3"/>
        <w:numPr>
          <w:ilvl w:val="0"/>
          <w:numId w:val="24"/>
        </w:numPr>
        <w:tabs>
          <w:tab w:val="clear" w:pos="1925"/>
        </w:tabs>
        <w:ind w:left="1925"/>
        <w:rPr>
          <w:rFonts w:ascii="Arial" w:hAnsi="Arial" w:cs="Arial"/>
        </w:rPr>
      </w:pPr>
      <w:r w:rsidRPr="00D92B7E">
        <w:rPr>
          <w:rFonts w:ascii="Arial" w:hAnsi="Arial" w:cs="Arial"/>
        </w:rPr>
        <w:t>La generación de las consultas de UPDATE y DELETE necesita que en el esquema haya un atributo de tipo identificador incremental, puesto que estas operaciones realizan modificaciones de entidades teniendo en cuenta su identificador.</w:t>
      </w:r>
    </w:p>
    <w:p w:rsidR="00E15862" w:rsidRPr="00D92B7E" w:rsidRDefault="00E15862" w:rsidP="00E15862">
      <w:pPr>
        <w:pStyle w:val="VietasGeocatastro3"/>
        <w:numPr>
          <w:ilvl w:val="0"/>
          <w:numId w:val="24"/>
        </w:numPr>
        <w:tabs>
          <w:tab w:val="clear" w:pos="1925"/>
        </w:tabs>
        <w:ind w:left="1925"/>
        <w:rPr>
          <w:rFonts w:ascii="Arial" w:hAnsi="Arial" w:cs="Arial"/>
        </w:rPr>
      </w:pPr>
      <w:r w:rsidRPr="00D92B7E">
        <w:rPr>
          <w:rFonts w:ascii="Arial" w:hAnsi="Arial" w:cs="Arial"/>
        </w:rPr>
        <w:t xml:space="preserve">La consulta de SELECT añade una cláusula WHERE en la que se introduce el identificador de municipio de la tabla del esquema que la contenga. En caso de no haber introducido un identificador de municipio en dicho esquema, se utilizará por defecto el identificador de municipio de la primera tabla de la que se extraen los atributos del esquema de la capa. </w:t>
      </w:r>
    </w:p>
    <w:p w:rsidR="00E15862" w:rsidRPr="00D92B7E" w:rsidRDefault="00E15862" w:rsidP="00E15862">
      <w:pPr>
        <w:pStyle w:val="VietasGeocatastro3"/>
        <w:numPr>
          <w:ilvl w:val="0"/>
          <w:numId w:val="24"/>
        </w:numPr>
        <w:tabs>
          <w:tab w:val="clear" w:pos="1925"/>
        </w:tabs>
        <w:ind w:left="1925"/>
        <w:rPr>
          <w:rFonts w:ascii="Arial" w:hAnsi="Arial" w:cs="Arial"/>
        </w:rPr>
      </w:pPr>
      <w:r w:rsidRPr="00D92B7E">
        <w:rPr>
          <w:rFonts w:ascii="Arial" w:hAnsi="Arial" w:cs="Arial"/>
        </w:rPr>
        <w:t>Los atributos de tipo identificador incremental sólo se detectarán si tienen asociado un dominio de tipo AutoDomain ID.</w:t>
      </w:r>
    </w:p>
    <w:p w:rsidR="00E15862" w:rsidRPr="00D92B7E" w:rsidRDefault="00E15862" w:rsidP="00E15862">
      <w:pPr>
        <w:pStyle w:val="VietasGeocatastro3"/>
        <w:numPr>
          <w:ilvl w:val="0"/>
          <w:numId w:val="24"/>
        </w:numPr>
        <w:tabs>
          <w:tab w:val="clear" w:pos="1925"/>
        </w:tabs>
        <w:ind w:left="1925"/>
        <w:rPr>
          <w:rFonts w:ascii="Arial" w:hAnsi="Arial" w:cs="Arial"/>
        </w:rPr>
      </w:pPr>
      <w:r w:rsidRPr="00D92B7E">
        <w:rPr>
          <w:rFonts w:ascii="Arial" w:hAnsi="Arial" w:cs="Arial"/>
        </w:rPr>
        <w:t>Los atributos de tipo municipio sólo se detectarán si tienen asociado un dominio de tipo AutoDomain con variable de entorno municipio (Tipo: ENV_VAR y Tipo de variable de entorno: geopista.DefaultCityId).</w:t>
      </w:r>
    </w:p>
    <w:p w:rsidR="00E15862" w:rsidRPr="00D92B7E" w:rsidRDefault="00E15862" w:rsidP="00E15862">
      <w:pPr>
        <w:pStyle w:val="NormalGeoCatastro2"/>
        <w:rPr>
          <w:rFonts w:ascii="Arial" w:hAnsi="Arial" w:cs="Arial"/>
        </w:rPr>
      </w:pPr>
      <w:r w:rsidRPr="00D92B7E">
        <w:rPr>
          <w:rFonts w:ascii="Arial" w:hAnsi="Arial" w:cs="Arial"/>
        </w:rPr>
        <w:t xml:space="preserve">Por todo ello, antes de generar automáticamente las sentencias SQL, habrá que asegurarse de que las variables a utilizar tienen asociados los dominios correspondientes. </w:t>
      </w:r>
      <w:r w:rsidRPr="00D92B7E">
        <w:rPr>
          <w:rFonts w:ascii="Arial" w:hAnsi="Arial" w:cs="Arial"/>
        </w:rPr>
        <w:lastRenderedPageBreak/>
        <w:t>Además de esto, siempre es recomendable revisar las sentencias generadas para evitar sorpresas futuras a la hora de cargar la capa en el GIS.</w:t>
      </w:r>
    </w:p>
    <w:p w:rsidR="00E15862" w:rsidRPr="00D92B7E" w:rsidRDefault="00E15862" w:rsidP="00E15862">
      <w:pPr>
        <w:pStyle w:val="VietasGeocatastro2"/>
        <w:rPr>
          <w:rFonts w:ascii="Arial" w:hAnsi="Arial" w:cs="Arial"/>
        </w:rPr>
      </w:pPr>
      <w:r w:rsidRPr="00D92B7E">
        <w:rPr>
          <w:rFonts w:ascii="Arial" w:hAnsi="Arial" w:cs="Arial"/>
        </w:rPr>
        <w:t xml:space="preserve">Para seguir introduciendo sentencias SQL, bastará con posicionar los combos de selección con las opciones deseadas y rellenar el cuadro de texto con las sentencias correspondientes. No es necesario pulsar el botón </w:t>
      </w:r>
      <w:r w:rsidRPr="00D92B7E">
        <w:rPr>
          <w:rFonts w:ascii="Arial" w:hAnsi="Arial" w:cs="Arial"/>
          <w:i/>
        </w:rPr>
        <w:t>Grabar</w:t>
      </w:r>
      <w:r w:rsidRPr="00D92B7E">
        <w:rPr>
          <w:rFonts w:ascii="Arial" w:hAnsi="Arial" w:cs="Arial"/>
        </w:rPr>
        <w:t xml:space="preserve"> cada vez que se escriben las sentencias, ya que éstas quedarán almacenadas temporalmente mientras se crea la capa.</w:t>
      </w:r>
    </w:p>
    <w:p w:rsidR="00E15862" w:rsidRPr="00D92B7E" w:rsidRDefault="00E15862" w:rsidP="00E15862">
      <w:pPr>
        <w:pStyle w:val="VietasGeocatastro2"/>
        <w:rPr>
          <w:rFonts w:ascii="Arial" w:hAnsi="Arial" w:cs="Arial"/>
        </w:rPr>
      </w:pPr>
      <w:r w:rsidRPr="00D92B7E">
        <w:rPr>
          <w:rFonts w:ascii="Arial" w:hAnsi="Arial" w:cs="Arial"/>
        </w:rPr>
        <w:t xml:space="preserve">Si en algún momento se desea probar el funcionamiento de una sentencia sobre la base de datos, se pulsará el botón </w:t>
      </w:r>
      <w:r w:rsidRPr="00D92B7E">
        <w:rPr>
          <w:rFonts w:ascii="Arial" w:hAnsi="Arial" w:cs="Arial"/>
          <w:i/>
        </w:rPr>
        <w:t>Test</w:t>
      </w:r>
      <w:r w:rsidRPr="00D92B7E">
        <w:rPr>
          <w:rFonts w:ascii="Arial" w:hAnsi="Arial" w:cs="Arial"/>
        </w:rPr>
        <w:t xml:space="preserve">. Hay que tener en cuenta que los signos “?” deben ser sustituidos por valores reales, excepto en el caso del municipio y el SRID, cuyos valores se sustituyen automáticamente teniendo en cuenta los valores del sistema. </w:t>
      </w:r>
    </w:p>
    <w:p w:rsidR="00E15862" w:rsidRPr="00D92B7E" w:rsidRDefault="00D92B7E" w:rsidP="00E15862">
      <w:pPr>
        <w:jc w:val="center"/>
        <w:rPr>
          <w:rFonts w:cs="Arial"/>
        </w:rPr>
      </w:pPr>
      <w:r w:rsidRPr="00D92B7E">
        <w:rPr>
          <w:rFonts w:cs="Arial"/>
        </w:rPr>
        <w:pict>
          <v:shape id="_x0000_i1084" type="#_x0000_t75" style="width:481.75pt;height:230.8pt">
            <v:imagedata r:id="rId57" o:title=""/>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 xml:space="preserve">Una vez realizados todos estos pasos, se pulsa sobre el botón Grabar. Si el proceso de grabación es satisfactorio, aparecerá un mensaje indicando que la capa se ha creado satisfactoriamente. </w:t>
      </w:r>
    </w:p>
    <w:p w:rsidR="00E15862" w:rsidRPr="00D92B7E" w:rsidRDefault="00D92B7E" w:rsidP="00E15862">
      <w:pPr>
        <w:jc w:val="center"/>
        <w:rPr>
          <w:rFonts w:cs="Arial"/>
        </w:rPr>
      </w:pPr>
      <w:r w:rsidRPr="00D92B7E">
        <w:rPr>
          <w:rFonts w:cs="Arial"/>
        </w:rPr>
        <w:lastRenderedPageBreak/>
        <w:pict>
          <v:shape id="_x0000_i1085" type="#_x0000_t75" style="width:201.2pt;height:86.8pt">
            <v:imagedata r:id="rId58" o:title=""/>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En caso contrario, se mostrará un mensaje de error que indique las causas del mismo. La grabación puede fallar en cualquiera de estos casos:</w:t>
      </w:r>
    </w:p>
    <w:p w:rsidR="00E15862" w:rsidRPr="00D92B7E" w:rsidRDefault="00E15862" w:rsidP="00E15862">
      <w:pPr>
        <w:pStyle w:val="VietasGeocatastro2"/>
        <w:rPr>
          <w:rFonts w:ascii="Arial" w:hAnsi="Arial" w:cs="Arial"/>
        </w:rPr>
      </w:pPr>
      <w:r w:rsidRPr="00D92B7E">
        <w:rPr>
          <w:rFonts w:ascii="Arial" w:hAnsi="Arial" w:cs="Arial"/>
        </w:rPr>
        <w:t>No se ha rellenado correctamente el campo Identificador de la capa, en cuyo caso se mostrará el siguiente mensaje:</w:t>
      </w:r>
    </w:p>
    <w:p w:rsidR="00E15862" w:rsidRPr="00D92B7E" w:rsidRDefault="00D92B7E" w:rsidP="00E15862">
      <w:pPr>
        <w:pStyle w:val="NormalGeoCatastro20"/>
        <w:jc w:val="center"/>
        <w:rPr>
          <w:rFonts w:cs="Arial"/>
        </w:rPr>
      </w:pPr>
      <w:r w:rsidRPr="00D92B7E">
        <w:rPr>
          <w:rFonts w:cs="Arial"/>
        </w:rPr>
        <w:pict>
          <v:shape id="_x0000_i1086" type="#_x0000_t75" style="width:379.05pt;height:86.8pt">
            <v:imagedata r:id="rId59" o:title=""/>
          </v:shape>
        </w:pict>
      </w:r>
    </w:p>
    <w:p w:rsidR="00E15862" w:rsidRPr="00D92B7E" w:rsidRDefault="00E15862" w:rsidP="00E15862">
      <w:pPr>
        <w:pStyle w:val="VietasGeocatastro2"/>
        <w:rPr>
          <w:rFonts w:ascii="Arial" w:hAnsi="Arial" w:cs="Arial"/>
        </w:rPr>
      </w:pPr>
      <w:r w:rsidRPr="00D92B7E">
        <w:rPr>
          <w:rFonts w:ascii="Arial" w:hAnsi="Arial" w:cs="Arial"/>
        </w:rPr>
        <w:t>No se han introducido atributos en el esquema de la capa, en cuyo caso se mostrará el siguiente mensaje de error:</w:t>
      </w:r>
    </w:p>
    <w:p w:rsidR="00E15862" w:rsidRPr="00D92B7E" w:rsidRDefault="00D92B7E" w:rsidP="00E15862">
      <w:pPr>
        <w:pStyle w:val="NormalGeoCatastro20"/>
        <w:jc w:val="center"/>
        <w:rPr>
          <w:rFonts w:cs="Arial"/>
        </w:rPr>
      </w:pPr>
      <w:r w:rsidRPr="00D92B7E">
        <w:rPr>
          <w:rFonts w:cs="Arial"/>
        </w:rPr>
        <w:pict>
          <v:shape id="_x0000_i1087" type="#_x0000_t75" style="width:379.05pt;height:86.8pt">
            <v:imagedata r:id="rId60" o:title=""/>
          </v:shape>
        </w:pict>
      </w:r>
    </w:p>
    <w:p w:rsidR="00E15862" w:rsidRPr="00D92B7E" w:rsidRDefault="00E15862" w:rsidP="00E15862">
      <w:pPr>
        <w:pStyle w:val="VietasGeocatastro2"/>
        <w:rPr>
          <w:rFonts w:ascii="Arial" w:hAnsi="Arial" w:cs="Arial"/>
        </w:rPr>
      </w:pPr>
      <w:r w:rsidRPr="00D92B7E">
        <w:rPr>
          <w:rFonts w:ascii="Arial" w:hAnsi="Arial" w:cs="Arial"/>
        </w:rPr>
        <w:t>No se han completado los campos obligatorios de la capa (nombre, identificador, layerfamily y ACL), en cuyo caso se mostrará el siguiente mensaje de error:</w:t>
      </w:r>
    </w:p>
    <w:p w:rsidR="00E15862" w:rsidRPr="00D92B7E" w:rsidRDefault="00D92B7E" w:rsidP="00E15862">
      <w:pPr>
        <w:pStyle w:val="NormalGeoCatastro20"/>
        <w:jc w:val="center"/>
        <w:rPr>
          <w:rFonts w:cs="Arial"/>
        </w:rPr>
      </w:pPr>
      <w:r w:rsidRPr="00D92B7E">
        <w:rPr>
          <w:rFonts w:cs="Arial"/>
        </w:rPr>
        <w:lastRenderedPageBreak/>
        <w:pict>
          <v:shape id="_x0000_i1088" type="#_x0000_t75" style="width:299.65pt;height:86.8pt">
            <v:imagedata r:id="rId61" o:title=""/>
          </v:shape>
        </w:pict>
      </w:r>
    </w:p>
    <w:p w:rsidR="00E15862" w:rsidRPr="00D92B7E" w:rsidRDefault="00E15862" w:rsidP="00E15862">
      <w:pPr>
        <w:pStyle w:val="VietasGeocatastro2"/>
        <w:rPr>
          <w:rFonts w:ascii="Arial" w:hAnsi="Arial" w:cs="Arial"/>
        </w:rPr>
      </w:pPr>
      <w:r w:rsidRPr="00D92B7E">
        <w:rPr>
          <w:rFonts w:ascii="Arial" w:hAnsi="Arial" w:cs="Arial"/>
        </w:rPr>
        <w:t>La consulta de selección sobre PostgreSQL no es correcta. Antes de grabar se comprueba que lo sea para evitar que la capa generada no funcione correctamente a la hora de abrirla con el GIS.</w:t>
      </w:r>
    </w:p>
    <w:p w:rsidR="00E15862" w:rsidRPr="00D92B7E" w:rsidRDefault="00D92B7E" w:rsidP="00E15862">
      <w:pPr>
        <w:pStyle w:val="NormalGeoCatastro20"/>
        <w:jc w:val="center"/>
        <w:rPr>
          <w:rFonts w:cs="Arial"/>
        </w:rPr>
      </w:pPr>
      <w:r w:rsidRPr="00D92B7E">
        <w:rPr>
          <w:rFonts w:cs="Arial"/>
        </w:rPr>
        <w:pict>
          <v:shape id="_x0000_i1089" type="#_x0000_t75" style="width:379.05pt;height:86.8pt">
            <v:imagedata r:id="rId62" o:title=""/>
          </v:shape>
        </w:pict>
      </w:r>
    </w:p>
    <w:p w:rsidR="00E15862" w:rsidRPr="00D92B7E" w:rsidRDefault="00E15862" w:rsidP="00E15862">
      <w:pPr>
        <w:pStyle w:val="VietasGeocatastro2"/>
        <w:rPr>
          <w:rFonts w:ascii="Arial" w:hAnsi="Arial" w:cs="Arial"/>
        </w:rPr>
      </w:pPr>
      <w:r w:rsidRPr="00D92B7E">
        <w:rPr>
          <w:rFonts w:ascii="Arial" w:hAnsi="Arial" w:cs="Arial"/>
        </w:rPr>
        <w:t>La consulta de selección sobre PostgreSQL no contiene cláusula WHERE. Antes de grabar se comprueba que tenga dicha cláusula para evitar que la capa generada no funcione correctamente a la hora de abrirla con el GIS.</w:t>
      </w:r>
    </w:p>
    <w:p w:rsidR="00E15862" w:rsidRPr="00D92B7E" w:rsidRDefault="00D92B7E" w:rsidP="00E15862">
      <w:pPr>
        <w:pStyle w:val="NormalGeoCatastro20"/>
        <w:jc w:val="center"/>
        <w:rPr>
          <w:rFonts w:cs="Arial"/>
        </w:rPr>
      </w:pPr>
      <w:r w:rsidRPr="00D92B7E">
        <w:rPr>
          <w:rFonts w:cs="Arial"/>
        </w:rPr>
        <w:pict>
          <v:shape id="_x0000_i1090" type="#_x0000_t75" style="width:379.05pt;height:86.8pt">
            <v:imagedata r:id="rId63" o:title=""/>
          </v:shape>
        </w:pict>
      </w:r>
    </w:p>
    <w:p w:rsidR="00E15862" w:rsidRPr="00D92B7E" w:rsidRDefault="00E15862" w:rsidP="00E15862">
      <w:pPr>
        <w:pStyle w:val="VietasGeocatastro2"/>
        <w:rPr>
          <w:rFonts w:ascii="Arial" w:hAnsi="Arial" w:cs="Arial"/>
        </w:rPr>
      </w:pPr>
      <w:r w:rsidRPr="00D92B7E">
        <w:rPr>
          <w:rFonts w:ascii="Arial" w:hAnsi="Arial" w:cs="Arial"/>
          <w:b/>
        </w:rPr>
        <w:t>NOTA</w:t>
      </w:r>
      <w:r w:rsidRPr="00D92B7E">
        <w:rPr>
          <w:rFonts w:ascii="Arial" w:hAnsi="Arial" w:cs="Arial"/>
        </w:rPr>
        <w:t>: La generación de una nueva capa supone la creación de una secuencia sobre la tabla que contiene la geometría del esquema de la capa. La creación de esta secuencia puede fallar si existe previamente una capa que utilice la misma geometría, por lo que se indica el fallo mediante un mensaje con el siguiente aspecto y se continúa con la grabación de la capa:</w:t>
      </w:r>
    </w:p>
    <w:p w:rsidR="00E15862" w:rsidRPr="00D92B7E" w:rsidRDefault="00D92B7E" w:rsidP="00E15862">
      <w:pPr>
        <w:pStyle w:val="NormalGeoCatastro20"/>
        <w:jc w:val="center"/>
        <w:rPr>
          <w:rFonts w:cs="Arial"/>
        </w:rPr>
      </w:pPr>
      <w:r w:rsidRPr="00D92B7E">
        <w:rPr>
          <w:rFonts w:cs="Arial"/>
        </w:rPr>
        <w:lastRenderedPageBreak/>
        <w:pict>
          <v:shape id="_x0000_i1091" type="#_x0000_t75" style="width:384.35pt;height:236.1pt">
            <v:imagedata r:id="rId64" o:title=""/>
          </v:shape>
        </w:pict>
      </w:r>
    </w:p>
    <w:p w:rsidR="00E15862" w:rsidRPr="00D92B7E" w:rsidRDefault="00E15862" w:rsidP="00E15862">
      <w:pPr>
        <w:pStyle w:val="VietasGeocatastro2"/>
        <w:rPr>
          <w:rFonts w:ascii="Arial" w:hAnsi="Arial" w:cs="Arial"/>
        </w:rPr>
      </w:pPr>
      <w:r w:rsidRPr="00D92B7E">
        <w:rPr>
          <w:rFonts w:ascii="Arial" w:hAnsi="Arial" w:cs="Arial"/>
        </w:rPr>
        <w:t xml:space="preserve">Se indica además al usuario mediante un mensaje de advertencia que no se ha podido generar la secuencia, y los posibles motivos de esta circunstancia. </w:t>
      </w:r>
    </w:p>
    <w:p w:rsidR="00E15862" w:rsidRPr="00D92B7E" w:rsidRDefault="00D92B7E" w:rsidP="00E15862">
      <w:pPr>
        <w:pStyle w:val="NormalGeoCatastro20"/>
        <w:jc w:val="center"/>
        <w:rPr>
          <w:rFonts w:cs="Arial"/>
        </w:rPr>
      </w:pPr>
      <w:r w:rsidRPr="00D92B7E">
        <w:rPr>
          <w:rFonts w:cs="Arial"/>
        </w:rPr>
        <w:pict>
          <v:shape id="_x0000_i1092" type="#_x0000_t75" style="width:396pt;height:95.3pt">
            <v:imagedata r:id="rId65" o:title=""/>
          </v:shape>
        </w:pict>
      </w:r>
    </w:p>
    <w:p w:rsidR="00E15862" w:rsidRPr="00D92B7E" w:rsidRDefault="00E15862" w:rsidP="001E5792">
      <w:pPr>
        <w:pStyle w:val="Ttulo3"/>
        <w:numPr>
          <w:ilvl w:val="2"/>
          <w:numId w:val="47"/>
        </w:numPr>
        <w:spacing w:before="360" w:after="120" w:line="480" w:lineRule="auto"/>
        <w:jc w:val="left"/>
      </w:pPr>
      <w:bookmarkStart w:id="148" w:name="_Toc138651766"/>
      <w:bookmarkStart w:id="149" w:name="_Toc153948227"/>
      <w:bookmarkStart w:id="150" w:name="_Toc159150735"/>
      <w:bookmarkStart w:id="151" w:name="_Toc287857764"/>
      <w:r w:rsidRPr="00D92B7E">
        <w:t>Modificación de una capa existente</w:t>
      </w:r>
      <w:bookmarkEnd w:id="148"/>
      <w:bookmarkEnd w:id="149"/>
      <w:bookmarkEnd w:id="150"/>
      <w:bookmarkEnd w:id="151"/>
    </w:p>
    <w:p w:rsidR="00E15862" w:rsidRPr="00D92B7E" w:rsidRDefault="00E15862" w:rsidP="00E15862">
      <w:pPr>
        <w:pStyle w:val="NormalGeoCatastro"/>
        <w:rPr>
          <w:rFonts w:ascii="Arial" w:hAnsi="Arial" w:cs="Arial"/>
        </w:rPr>
      </w:pPr>
      <w:r w:rsidRPr="00D92B7E">
        <w:rPr>
          <w:rFonts w:ascii="Arial" w:hAnsi="Arial" w:cs="Arial"/>
        </w:rPr>
        <w:t>El proceso de modificación de una capa es muy similar al de la creación de la misma, por lo que en este apartado se expondrá brevemente el procedimiento concreto.</w:t>
      </w:r>
    </w:p>
    <w:p w:rsidR="00E15862" w:rsidRPr="00D92B7E" w:rsidRDefault="00E15862" w:rsidP="00E15862">
      <w:pPr>
        <w:pStyle w:val="VietasGeocatastro1"/>
        <w:rPr>
          <w:rFonts w:ascii="Arial" w:hAnsi="Arial" w:cs="Arial"/>
        </w:rPr>
      </w:pPr>
      <w:r w:rsidRPr="00D92B7E">
        <w:rPr>
          <w:rFonts w:ascii="Arial" w:hAnsi="Arial" w:cs="Arial"/>
        </w:rPr>
        <w:t>Pinchar sobre el botón Modificar capa existente de la parte superior izquierda de la pantalla. Para modificar la capa, habrá que seleccionarla del combo correspondiente.</w:t>
      </w:r>
    </w:p>
    <w:p w:rsidR="00E15862" w:rsidRPr="00D92B7E" w:rsidRDefault="00D92B7E" w:rsidP="00E15862">
      <w:pPr>
        <w:jc w:val="center"/>
        <w:rPr>
          <w:rFonts w:cs="Arial"/>
        </w:rPr>
      </w:pPr>
      <w:r w:rsidRPr="00D92B7E">
        <w:rPr>
          <w:rFonts w:cs="Arial"/>
        </w:rPr>
        <w:lastRenderedPageBreak/>
        <w:pict>
          <v:shape id="_x0000_i1093" type="#_x0000_t75" style="width:357.9pt;height:77.3pt">
            <v:imagedata r:id="rId66" o:title="modificar capa"/>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Una vez seleccionada la capa, se cargarán sus datos en los componentes correspondientes: nombre, identificador, ACL, lista de atributos del esquema y sentencias SQL.</w:t>
      </w:r>
    </w:p>
    <w:p w:rsidR="00E15862" w:rsidRPr="00D92B7E" w:rsidRDefault="00D92B7E" w:rsidP="00E15862">
      <w:pPr>
        <w:jc w:val="center"/>
        <w:rPr>
          <w:rFonts w:cs="Arial"/>
        </w:rPr>
      </w:pPr>
      <w:r w:rsidRPr="00D92B7E">
        <w:rPr>
          <w:rFonts w:cs="Arial"/>
        </w:rPr>
        <w:pict>
          <v:shape id="_x0000_i1094" type="#_x0000_t75" style="width:480.7pt;height:307.05pt">
            <v:imagedata r:id="rId67" o:title=""/>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 xml:space="preserve">Cualquier tipo de modificación realizada sobre el nombre, el identificador, la lista de atributos del esquema (incluidos los nombres de los mismos en los distintos idiomas) y el ACL quedará almacenada en el momento de pulsar el botón Grabar. </w:t>
      </w:r>
    </w:p>
    <w:p w:rsidR="00E15862" w:rsidRPr="00D92B7E" w:rsidRDefault="00E15862" w:rsidP="00E15862">
      <w:pPr>
        <w:pStyle w:val="NormalGeoCatastro2"/>
        <w:rPr>
          <w:rFonts w:ascii="Arial" w:hAnsi="Arial" w:cs="Arial"/>
        </w:rPr>
      </w:pPr>
      <w:r w:rsidRPr="00D92B7E">
        <w:rPr>
          <w:rFonts w:ascii="Arial" w:hAnsi="Arial" w:cs="Arial"/>
        </w:rPr>
        <w:lastRenderedPageBreak/>
        <w:t xml:space="preserve">Las modificaciones que se realicen sobre el SQL pueden deshacerse, recuperando las sentencias que se tenían en el momento de la carga, pulsando el botón </w:t>
      </w:r>
      <w:r w:rsidRPr="00D92B7E">
        <w:rPr>
          <w:rFonts w:ascii="Arial" w:hAnsi="Arial" w:cs="Arial"/>
          <w:i/>
        </w:rPr>
        <w:t>Recuperar SQL</w:t>
      </w:r>
      <w:r w:rsidRPr="00D92B7E">
        <w:rPr>
          <w:rFonts w:ascii="Arial" w:hAnsi="Arial" w:cs="Arial"/>
        </w:rPr>
        <w:t>.</w:t>
      </w:r>
    </w:p>
    <w:p w:rsidR="00E15862" w:rsidRPr="00D92B7E" w:rsidRDefault="00E15862" w:rsidP="00E15862">
      <w:pPr>
        <w:pStyle w:val="NormalGeoCatastro2"/>
        <w:rPr>
          <w:rFonts w:ascii="Arial" w:hAnsi="Arial" w:cs="Arial"/>
        </w:rPr>
      </w:pPr>
      <w:r w:rsidRPr="00D92B7E">
        <w:rPr>
          <w:rFonts w:ascii="Arial" w:hAnsi="Arial" w:cs="Arial"/>
        </w:rPr>
        <w:t>Si en el momento de grabar se han realizado modificaciones sobre las consultas SQL, se lanzará un mensaje de advertencia como el de la figura.</w:t>
      </w:r>
    </w:p>
    <w:p w:rsidR="00E15862" w:rsidRPr="00D92B7E" w:rsidRDefault="00D92B7E" w:rsidP="00E15862">
      <w:pPr>
        <w:jc w:val="center"/>
        <w:rPr>
          <w:rFonts w:cs="Arial"/>
        </w:rPr>
      </w:pPr>
      <w:r w:rsidRPr="00D92B7E">
        <w:rPr>
          <w:rFonts w:cs="Arial"/>
        </w:rPr>
        <w:pict>
          <v:shape id="_x0000_i1095" type="#_x0000_t75" style="width:385.4pt;height:95.3pt">
            <v:imagedata r:id="rId68" o:title=""/>
          </v:shape>
        </w:pict>
      </w:r>
    </w:p>
    <w:p w:rsidR="00E15862" w:rsidRPr="00D92B7E" w:rsidRDefault="00E15862" w:rsidP="00E15862">
      <w:pPr>
        <w:jc w:val="center"/>
        <w:rPr>
          <w:rFonts w:cs="Arial"/>
        </w:rPr>
      </w:pPr>
    </w:p>
    <w:p w:rsidR="00E15862" w:rsidRPr="00D92B7E" w:rsidRDefault="00E15862" w:rsidP="00E15862">
      <w:pPr>
        <w:pStyle w:val="NormalGeoCatastro2"/>
        <w:rPr>
          <w:rFonts w:ascii="Arial" w:hAnsi="Arial" w:cs="Arial"/>
        </w:rPr>
      </w:pPr>
      <w:r w:rsidRPr="00D92B7E">
        <w:rPr>
          <w:rFonts w:ascii="Arial" w:hAnsi="Arial" w:cs="Arial"/>
        </w:rPr>
        <w:t>Si se pulsa el botón Sí, se lanzará el proceso de grabación. En caso contrario, se mostrará un mensaje indicativo, con el siguiente aspecto:</w:t>
      </w:r>
    </w:p>
    <w:p w:rsidR="00E15862" w:rsidRPr="00D92B7E" w:rsidRDefault="00D92B7E" w:rsidP="00E15862">
      <w:pPr>
        <w:jc w:val="center"/>
        <w:rPr>
          <w:rFonts w:cs="Arial"/>
          <w:snapToGrid w:val="0"/>
          <w:kern w:val="20"/>
        </w:rPr>
      </w:pPr>
      <w:r w:rsidRPr="00D92B7E">
        <w:rPr>
          <w:rFonts w:cs="Arial"/>
          <w:snapToGrid w:val="0"/>
          <w:kern w:val="20"/>
        </w:rPr>
        <w:pict>
          <v:shape id="_x0000_i1096" type="#_x0000_t75" style="width:208.6pt;height:86.8pt">
            <v:imagedata r:id="rId69" o:title=""/>
          </v:shape>
        </w:pict>
      </w:r>
    </w:p>
    <w:p w:rsidR="00E15862" w:rsidRPr="00D92B7E" w:rsidRDefault="00E15862" w:rsidP="00E15862">
      <w:pPr>
        <w:jc w:val="center"/>
        <w:rPr>
          <w:rFonts w:cs="Arial"/>
        </w:rPr>
      </w:pPr>
    </w:p>
    <w:p w:rsidR="00E15862" w:rsidRPr="00D92B7E" w:rsidRDefault="00E15862" w:rsidP="001E5792">
      <w:pPr>
        <w:pStyle w:val="Ttulo3"/>
        <w:numPr>
          <w:ilvl w:val="2"/>
          <w:numId w:val="47"/>
        </w:numPr>
        <w:spacing w:before="360" w:after="120" w:line="480" w:lineRule="auto"/>
        <w:jc w:val="left"/>
      </w:pPr>
      <w:bookmarkStart w:id="152" w:name="_Toc138651767"/>
      <w:bookmarkStart w:id="153" w:name="_Toc153948228"/>
      <w:bookmarkStart w:id="154" w:name="_Toc159150736"/>
      <w:bookmarkStart w:id="155" w:name="_Toc287857765"/>
      <w:r w:rsidRPr="00D92B7E">
        <w:t>Eliminación de una capa existente</w:t>
      </w:r>
      <w:bookmarkEnd w:id="152"/>
      <w:bookmarkEnd w:id="153"/>
      <w:bookmarkEnd w:id="154"/>
      <w:bookmarkEnd w:id="155"/>
    </w:p>
    <w:p w:rsidR="00E15862" w:rsidRPr="00D92B7E" w:rsidRDefault="00E15862" w:rsidP="00E15862">
      <w:pPr>
        <w:pStyle w:val="NormalGeoCatastro"/>
        <w:rPr>
          <w:rFonts w:ascii="Arial" w:hAnsi="Arial" w:cs="Arial"/>
        </w:rPr>
      </w:pPr>
      <w:r w:rsidRPr="00D92B7E">
        <w:rPr>
          <w:rFonts w:ascii="Arial" w:hAnsi="Arial" w:cs="Arial"/>
        </w:rPr>
        <w:t>El proceso de eliminación de una capa es muy similar al de la modificación de la misma, por lo que en este apartado se expondrá brevemente el procedimiento concreto.</w:t>
      </w:r>
    </w:p>
    <w:p w:rsidR="00E15862" w:rsidRPr="00D92B7E" w:rsidRDefault="00E15862" w:rsidP="00E15862">
      <w:pPr>
        <w:pStyle w:val="VietasGeocatastro1"/>
        <w:rPr>
          <w:rFonts w:ascii="Arial" w:hAnsi="Arial" w:cs="Arial"/>
        </w:rPr>
      </w:pPr>
      <w:r w:rsidRPr="00D92B7E">
        <w:rPr>
          <w:rFonts w:ascii="Arial" w:hAnsi="Arial" w:cs="Arial"/>
        </w:rPr>
        <w:t>Pinchar sobre el botón Eliminar capa existente de la parte superior izquierda de la pantalla. Para eliminar la capa, habrá que seleccionarla del combo correspondiente.</w:t>
      </w:r>
    </w:p>
    <w:p w:rsidR="00E15862" w:rsidRPr="00D92B7E" w:rsidRDefault="00D92B7E" w:rsidP="00E15862">
      <w:pPr>
        <w:jc w:val="center"/>
        <w:rPr>
          <w:rFonts w:cs="Arial"/>
          <w:lang w:val="es-ES_tradnl"/>
        </w:rPr>
      </w:pPr>
      <w:r w:rsidRPr="00D92B7E">
        <w:rPr>
          <w:rFonts w:cs="Arial"/>
          <w:lang w:val="es-ES_tradnl"/>
        </w:rPr>
        <w:lastRenderedPageBreak/>
        <w:pict>
          <v:shape id="_x0000_i1097" type="#_x0000_t75" style="width:357.9pt;height:77.3pt">
            <v:imagedata r:id="rId70" o:title="eliminar capa"/>
          </v:shape>
        </w:pict>
      </w:r>
    </w:p>
    <w:p w:rsidR="00E15862" w:rsidRPr="00D92B7E" w:rsidRDefault="00E15862" w:rsidP="00E15862">
      <w:pPr>
        <w:jc w:val="center"/>
        <w:rPr>
          <w:rFonts w:cs="Arial"/>
          <w:lang w:val="es-ES_tradnl"/>
        </w:rPr>
      </w:pPr>
    </w:p>
    <w:p w:rsidR="00E15862" w:rsidRPr="00D92B7E" w:rsidRDefault="00E15862" w:rsidP="00E15862">
      <w:pPr>
        <w:pStyle w:val="VietasGeocatastro1"/>
        <w:rPr>
          <w:rFonts w:ascii="Arial" w:hAnsi="Arial" w:cs="Arial"/>
        </w:rPr>
      </w:pPr>
      <w:r w:rsidRPr="00D92B7E">
        <w:rPr>
          <w:rFonts w:ascii="Arial" w:hAnsi="Arial" w:cs="Arial"/>
        </w:rPr>
        <w:t>Una vez seleccionada la capa, se cargarán sus datos en los componentes correspondientes: nombre, descripción, ACL, lista de atributos y sentencias SQL. De este modo podrá comprobar si la capa que va a eliminar es la que deseaba eliminar en un principio.</w:t>
      </w:r>
    </w:p>
    <w:p w:rsidR="00E15862" w:rsidRPr="00D92B7E" w:rsidRDefault="00D92B7E" w:rsidP="00E15862">
      <w:pPr>
        <w:jc w:val="center"/>
        <w:rPr>
          <w:rFonts w:cs="Arial"/>
        </w:rPr>
      </w:pPr>
      <w:r w:rsidRPr="00D92B7E">
        <w:rPr>
          <w:rFonts w:cs="Arial"/>
        </w:rPr>
        <w:pict>
          <v:shape id="_x0000_i1098" type="#_x0000_t75" style="width:481.75pt;height:307.05pt">
            <v:imagedata r:id="rId71" o:title=""/>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lastRenderedPageBreak/>
        <w:t xml:space="preserve">Pulse el botón Eliminar de la botonera de la parte inferior derecha de la pantalla. Aparecerá un mensaje que le advierte de que se va a proceder con la eliminación de la capa. </w:t>
      </w:r>
    </w:p>
    <w:p w:rsidR="00E15862" w:rsidRPr="00D92B7E" w:rsidRDefault="00D92B7E" w:rsidP="00E15862">
      <w:pPr>
        <w:jc w:val="center"/>
        <w:rPr>
          <w:rFonts w:cs="Arial"/>
          <w:lang w:val="es-ES_tradnl"/>
        </w:rPr>
      </w:pPr>
      <w:r w:rsidRPr="00D92B7E">
        <w:rPr>
          <w:rFonts w:cs="Arial"/>
          <w:lang w:val="es-ES_tradnl"/>
        </w:rPr>
        <w:pict>
          <v:shape id="_x0000_i1099" type="#_x0000_t75" style="width:223.4pt;height:95.3pt">
            <v:imagedata r:id="rId72" o:title=""/>
          </v:shape>
        </w:pict>
      </w:r>
    </w:p>
    <w:p w:rsidR="00E15862" w:rsidRPr="00D92B7E" w:rsidRDefault="00E15862" w:rsidP="00E15862">
      <w:pPr>
        <w:jc w:val="center"/>
        <w:rPr>
          <w:rFonts w:cs="Arial"/>
          <w:lang w:val="es-ES_tradnl"/>
        </w:rPr>
      </w:pPr>
    </w:p>
    <w:p w:rsidR="00E15862" w:rsidRPr="00D92B7E" w:rsidRDefault="00E15862" w:rsidP="00E15862">
      <w:pPr>
        <w:pStyle w:val="NormalGeoCatastro2"/>
        <w:rPr>
          <w:rFonts w:ascii="Arial" w:hAnsi="Arial" w:cs="Arial"/>
        </w:rPr>
      </w:pPr>
      <w:r w:rsidRPr="00D92B7E">
        <w:rPr>
          <w:rFonts w:ascii="Arial" w:hAnsi="Arial" w:cs="Arial"/>
        </w:rPr>
        <w:t xml:space="preserve">Si la capa está siendo utilizada en uno o más mapas, aparecerá de nuevo un aviso al usuario indicándoselo y pidiendo confirmación para el borrado. </w:t>
      </w:r>
    </w:p>
    <w:p w:rsidR="00E15862" w:rsidRPr="00D92B7E" w:rsidRDefault="00D92B7E" w:rsidP="00E15862">
      <w:pPr>
        <w:jc w:val="center"/>
        <w:rPr>
          <w:rFonts w:cs="Arial"/>
          <w:lang w:val="es-ES_tradnl"/>
        </w:rPr>
      </w:pPr>
      <w:r w:rsidRPr="00D92B7E">
        <w:rPr>
          <w:rFonts w:cs="Arial"/>
          <w:lang w:val="es-ES_tradnl"/>
        </w:rPr>
        <w:pict>
          <v:shape id="_x0000_i1100" type="#_x0000_t75" style="width:295.4pt;height:86.8pt">
            <v:imagedata r:id="rId73" o:title=""/>
          </v:shape>
        </w:pict>
      </w:r>
    </w:p>
    <w:p w:rsidR="00E15862" w:rsidRPr="00D92B7E" w:rsidRDefault="00E15862" w:rsidP="00E15862">
      <w:pPr>
        <w:pStyle w:val="NormalGeoCatastro2"/>
        <w:rPr>
          <w:rFonts w:ascii="Arial" w:hAnsi="Arial" w:cs="Arial"/>
        </w:rPr>
      </w:pPr>
      <w:r w:rsidRPr="00D92B7E">
        <w:rPr>
          <w:rFonts w:ascii="Arial" w:hAnsi="Arial" w:cs="Arial"/>
        </w:rPr>
        <w:t>Si todo el proceso de borrado se realiza correctamente, se muestra un mensaje indicándolo. En caso contrario, se mostrará un mensaje de error indicando las causas del mismo.</w:t>
      </w:r>
    </w:p>
    <w:p w:rsidR="00E15862" w:rsidRPr="00D92B7E" w:rsidRDefault="00D92B7E" w:rsidP="00E15862">
      <w:pPr>
        <w:jc w:val="center"/>
        <w:rPr>
          <w:rFonts w:cs="Arial"/>
          <w:lang w:val="es-ES_tradnl"/>
        </w:rPr>
      </w:pPr>
      <w:r w:rsidRPr="00D92B7E">
        <w:rPr>
          <w:rFonts w:cs="Arial"/>
          <w:lang w:val="es-ES_tradnl"/>
        </w:rPr>
        <w:pict>
          <v:shape id="_x0000_i1101" type="#_x0000_t75" style="width:201.2pt;height:86.8pt">
            <v:imagedata r:id="rId74" o:title=""/>
          </v:shape>
        </w:pict>
      </w:r>
    </w:p>
    <w:p w:rsidR="00E15862" w:rsidRPr="00D92B7E" w:rsidRDefault="00E15862" w:rsidP="00E15862">
      <w:pPr>
        <w:jc w:val="center"/>
        <w:rPr>
          <w:rFonts w:cs="Arial"/>
          <w:lang w:val="es-ES_tradnl"/>
        </w:rPr>
      </w:pPr>
    </w:p>
    <w:p w:rsidR="00E15862" w:rsidRPr="00D92B7E" w:rsidRDefault="00E15862" w:rsidP="00FB3B47">
      <w:pPr>
        <w:pStyle w:val="Ttulo1"/>
        <w:numPr>
          <w:ilvl w:val="0"/>
          <w:numId w:val="1"/>
        </w:numPr>
        <w:ind w:left="618" w:hanging="624"/>
      </w:pPr>
      <w:bookmarkStart w:id="156" w:name="_Ref136077154"/>
      <w:bookmarkStart w:id="157" w:name="_Toc138651768"/>
      <w:bookmarkStart w:id="158" w:name="_Toc153948229"/>
      <w:r w:rsidRPr="00D92B7E">
        <w:rPr>
          <w:caps/>
        </w:rPr>
        <w:br w:type="page"/>
      </w:r>
      <w:bookmarkStart w:id="159" w:name="_Toc159150737"/>
      <w:bookmarkStart w:id="160" w:name="_Toc287857766"/>
      <w:r w:rsidRPr="00D92B7E">
        <w:lastRenderedPageBreak/>
        <w:t xml:space="preserve">Pestaña 4: </w:t>
      </w:r>
      <w:bookmarkEnd w:id="156"/>
      <w:bookmarkEnd w:id="157"/>
      <w:bookmarkEnd w:id="158"/>
      <w:bookmarkEnd w:id="159"/>
      <w:r w:rsidRPr="00D92B7E">
        <w:t>Familias de capas</w:t>
      </w:r>
      <w:bookmarkEnd w:id="160"/>
    </w:p>
    <w:p w:rsidR="00E15862" w:rsidRPr="00D92B7E" w:rsidRDefault="00E15862" w:rsidP="00E15862">
      <w:pPr>
        <w:pStyle w:val="NormalGeoCatastro"/>
        <w:rPr>
          <w:rFonts w:ascii="Arial" w:hAnsi="Arial" w:cs="Arial"/>
        </w:rPr>
      </w:pPr>
      <w:r w:rsidRPr="00D92B7E">
        <w:rPr>
          <w:rFonts w:ascii="Arial" w:hAnsi="Arial" w:cs="Arial"/>
        </w:rPr>
        <w:t xml:space="preserve">La pestaña Familias de capas se utiliza para realizar las siguientes tareas de edición sobre las layerfamilies o categorías de capas de LocalGIS: </w:t>
      </w:r>
    </w:p>
    <w:p w:rsidR="00E15862" w:rsidRPr="00D92B7E" w:rsidRDefault="00E15862" w:rsidP="00E15862">
      <w:pPr>
        <w:pStyle w:val="VietasGeocatastro1"/>
        <w:rPr>
          <w:rFonts w:ascii="Arial" w:hAnsi="Arial" w:cs="Arial"/>
        </w:rPr>
      </w:pPr>
      <w:r w:rsidRPr="00D92B7E">
        <w:rPr>
          <w:rFonts w:ascii="Arial" w:hAnsi="Arial" w:cs="Arial"/>
        </w:rPr>
        <w:t>Añadir una o más capas a una layerfamily.</w:t>
      </w:r>
    </w:p>
    <w:p w:rsidR="00E15862" w:rsidRPr="00D92B7E" w:rsidRDefault="00E15862" w:rsidP="00E15862">
      <w:pPr>
        <w:pStyle w:val="VietasGeocatastro1"/>
        <w:rPr>
          <w:rFonts w:ascii="Arial" w:hAnsi="Arial" w:cs="Arial"/>
        </w:rPr>
      </w:pPr>
      <w:r w:rsidRPr="00D92B7E">
        <w:rPr>
          <w:rFonts w:ascii="Arial" w:hAnsi="Arial" w:cs="Arial"/>
        </w:rPr>
        <w:t>Eliminar una o más capas de una layerfamily.</w:t>
      </w:r>
    </w:p>
    <w:p w:rsidR="00E15862" w:rsidRPr="00D92B7E" w:rsidRDefault="00E15862" w:rsidP="00E15862">
      <w:pPr>
        <w:pStyle w:val="VietasGeocatastro1"/>
        <w:rPr>
          <w:rFonts w:ascii="Arial" w:hAnsi="Arial" w:cs="Arial"/>
        </w:rPr>
      </w:pPr>
      <w:r w:rsidRPr="00D92B7E">
        <w:rPr>
          <w:rFonts w:ascii="Arial" w:hAnsi="Arial" w:cs="Arial"/>
        </w:rPr>
        <w:t>Modificar el orden de las capas dentro de una layerfamily.</w:t>
      </w:r>
    </w:p>
    <w:p w:rsidR="00E15862" w:rsidRPr="00D92B7E" w:rsidRDefault="00E15862" w:rsidP="00E15862">
      <w:pPr>
        <w:pStyle w:val="VietasGeocatastro1"/>
        <w:rPr>
          <w:rFonts w:ascii="Arial" w:hAnsi="Arial" w:cs="Arial"/>
        </w:rPr>
      </w:pPr>
      <w:r w:rsidRPr="00D92B7E">
        <w:rPr>
          <w:rFonts w:ascii="Arial" w:hAnsi="Arial" w:cs="Arial"/>
        </w:rPr>
        <w:t>Modificar el nombre de una layerfamily para cada uno de los idiomas del sistema.</w:t>
      </w:r>
    </w:p>
    <w:p w:rsidR="00E15862" w:rsidRPr="00D92B7E" w:rsidRDefault="00E15862" w:rsidP="00E15862">
      <w:pPr>
        <w:pStyle w:val="VietasGeocatastro1"/>
        <w:rPr>
          <w:rFonts w:ascii="Arial" w:hAnsi="Arial" w:cs="Arial"/>
        </w:rPr>
      </w:pPr>
      <w:r w:rsidRPr="00D92B7E">
        <w:rPr>
          <w:rFonts w:ascii="Arial" w:hAnsi="Arial" w:cs="Arial"/>
        </w:rPr>
        <w:t>Crear o eliminar una layerfamily</w:t>
      </w:r>
    </w:p>
    <w:p w:rsidR="00E15862" w:rsidRPr="00D92B7E" w:rsidRDefault="00E15862" w:rsidP="00E15862">
      <w:pPr>
        <w:pStyle w:val="NormalGeoCatastro"/>
        <w:rPr>
          <w:rFonts w:ascii="Arial" w:hAnsi="Arial" w:cs="Arial"/>
        </w:rPr>
      </w:pPr>
      <w:r w:rsidRPr="00D92B7E">
        <w:rPr>
          <w:rFonts w:ascii="Arial" w:hAnsi="Arial" w:cs="Arial"/>
        </w:rPr>
        <w:t>El aspecto de la pantalla es el que se muestra en la siguiente figura:</w:t>
      </w:r>
    </w:p>
    <w:p w:rsidR="00E15862" w:rsidRPr="00D92B7E" w:rsidRDefault="00D92B7E" w:rsidP="00E15862">
      <w:pPr>
        <w:pStyle w:val="NormalGeoCatastro"/>
        <w:rPr>
          <w:rFonts w:ascii="Arial" w:hAnsi="Arial" w:cs="Arial"/>
        </w:rPr>
      </w:pPr>
      <w:r w:rsidRPr="00D92B7E">
        <w:rPr>
          <w:rFonts w:ascii="Arial" w:hAnsi="Arial" w:cs="Arial"/>
        </w:rPr>
        <w:pict>
          <v:shape id="_x0000_i1102" type="#_x0000_t75" style="width:461.65pt;height:295.4pt">
            <v:imagedata r:id="rId75" o:title=""/>
          </v:shape>
        </w:pict>
      </w:r>
    </w:p>
    <w:p w:rsidR="00E15862" w:rsidRPr="00D92B7E" w:rsidRDefault="00E15862" w:rsidP="00E15862">
      <w:pPr>
        <w:pStyle w:val="NormalGeoCatastro"/>
        <w:rPr>
          <w:rFonts w:ascii="Arial" w:hAnsi="Arial" w:cs="Arial"/>
        </w:rPr>
      </w:pPr>
      <w:r w:rsidRPr="00D92B7E">
        <w:rPr>
          <w:rFonts w:ascii="Arial" w:hAnsi="Arial" w:cs="Arial"/>
        </w:rPr>
        <w:lastRenderedPageBreak/>
        <w:t>Se observa que la pantalla está dividida en varias regiones:</w:t>
      </w:r>
    </w:p>
    <w:p w:rsidR="00E15862" w:rsidRPr="00D92B7E" w:rsidRDefault="00E15862" w:rsidP="00E15862">
      <w:pPr>
        <w:pStyle w:val="VietasGeocatastro1"/>
        <w:rPr>
          <w:rFonts w:ascii="Arial" w:hAnsi="Arial" w:cs="Arial"/>
        </w:rPr>
      </w:pPr>
      <w:r w:rsidRPr="00D92B7E">
        <w:rPr>
          <w:rFonts w:ascii="Arial" w:hAnsi="Arial" w:cs="Arial"/>
        </w:rPr>
        <w:t>En la parte izquierda aparece la lista de capas disponibles en el sistema, incluidas aquellas que se acaben de generar mediante las funcionalidades de la pestaña Layers.</w:t>
      </w:r>
    </w:p>
    <w:p w:rsidR="00E15862" w:rsidRPr="00D92B7E" w:rsidRDefault="00D92B7E" w:rsidP="00E15862">
      <w:pPr>
        <w:jc w:val="center"/>
        <w:rPr>
          <w:rFonts w:cs="Arial"/>
        </w:rPr>
      </w:pPr>
      <w:r w:rsidRPr="00D92B7E">
        <w:rPr>
          <w:rFonts w:cs="Arial"/>
        </w:rPr>
        <w:pict>
          <v:shape id="_x0000_i1103" type="#_x0000_t75" style="width:181.05pt;height:361.05pt">
            <v:imagedata r:id="rId76" o:title="layers disponibles"/>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 xml:space="preserve">En la parte derecha se muestra el árbol de layerfamilies del sistema. En el primer nivel aparecen los nombres de las distintas categorías, y en el segundo nivel los nombres de todas las capas que engloban. </w:t>
      </w:r>
    </w:p>
    <w:p w:rsidR="00E15862" w:rsidRPr="00D92B7E" w:rsidRDefault="00D92B7E" w:rsidP="00E15862">
      <w:pPr>
        <w:jc w:val="center"/>
        <w:rPr>
          <w:rFonts w:cs="Arial"/>
        </w:rPr>
      </w:pPr>
      <w:r w:rsidRPr="00D92B7E">
        <w:rPr>
          <w:rFonts w:cs="Arial"/>
        </w:rPr>
        <w:lastRenderedPageBreak/>
        <w:pict>
          <v:shape id="_x0000_i1104" type="#_x0000_t75" style="width:295.4pt;height:358.95pt">
            <v:imagedata r:id="rId77" o:title="layerfamilies disponibles"/>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 xml:space="preserve">A la derecha de este panel aparecen unas flechas de subida </w:t>
      </w:r>
      <w:r w:rsidR="00D92B7E" w:rsidRPr="00D92B7E">
        <w:rPr>
          <w:rFonts w:ascii="Arial" w:hAnsi="Arial" w:cs="Arial"/>
        </w:rPr>
        <w:pict>
          <v:shape id="_x0000_i1105" type="#_x0000_t75" style="width:18pt;height:18pt">
            <v:imagedata r:id="rId46" o:title="subir"/>
          </v:shape>
        </w:pict>
      </w:r>
      <w:r w:rsidRPr="00D92B7E">
        <w:rPr>
          <w:rFonts w:ascii="Arial" w:hAnsi="Arial" w:cs="Arial"/>
        </w:rPr>
        <w:t xml:space="preserve"> y bajada </w:t>
      </w:r>
      <w:r w:rsidR="00D92B7E" w:rsidRPr="00D92B7E">
        <w:rPr>
          <w:rFonts w:ascii="Arial" w:hAnsi="Arial" w:cs="Arial"/>
        </w:rPr>
        <w:pict>
          <v:shape id="_x0000_i1106" type="#_x0000_t75" style="width:18pt;height:18pt">
            <v:imagedata r:id="rId47" o:title="bajar"/>
          </v:shape>
        </w:pict>
      </w:r>
      <w:r w:rsidRPr="00D92B7E">
        <w:rPr>
          <w:rFonts w:ascii="Arial" w:hAnsi="Arial" w:cs="Arial"/>
        </w:rPr>
        <w:t xml:space="preserve"> que permiten modificar el orden de las capas dentro de cada categoría.</w:t>
      </w:r>
    </w:p>
    <w:p w:rsidR="00E15862" w:rsidRPr="00D92B7E" w:rsidRDefault="00E15862" w:rsidP="00E15862">
      <w:pPr>
        <w:pStyle w:val="VietasGeocatastro1"/>
        <w:rPr>
          <w:rFonts w:ascii="Arial" w:hAnsi="Arial" w:cs="Arial"/>
        </w:rPr>
      </w:pPr>
      <w:r w:rsidRPr="00D92B7E">
        <w:rPr>
          <w:rFonts w:ascii="Arial" w:hAnsi="Arial" w:cs="Arial"/>
        </w:rPr>
        <w:t xml:space="preserve">Entre ambos paneles se muestran dos flechas hacia la derecha </w:t>
      </w:r>
      <w:r w:rsidR="00D92B7E" w:rsidRPr="00D92B7E">
        <w:rPr>
          <w:rFonts w:ascii="Arial" w:hAnsi="Arial" w:cs="Arial"/>
        </w:rPr>
        <w:pict>
          <v:shape id="_x0000_i1107" type="#_x0000_t75" style="width:18pt;height:18pt">
            <v:imagedata r:id="rId45" o:title="flecha_izquierda"/>
          </v:shape>
        </w:pict>
      </w:r>
      <w:r w:rsidRPr="00D92B7E">
        <w:rPr>
          <w:rFonts w:ascii="Arial" w:hAnsi="Arial" w:cs="Arial"/>
        </w:rPr>
        <w:t xml:space="preserve"> y hacia la izquierda </w:t>
      </w:r>
      <w:r w:rsidR="00D92B7E" w:rsidRPr="00D92B7E">
        <w:rPr>
          <w:rFonts w:ascii="Arial" w:hAnsi="Arial" w:cs="Arial"/>
        </w:rPr>
        <w:pict>
          <v:shape id="_x0000_i1108" type="#_x0000_t75" style="width:18pt;height:18pt">
            <v:imagedata r:id="rId44" o:title="flecha_derecha"/>
          </v:shape>
        </w:pict>
      </w:r>
      <w:r w:rsidRPr="00D92B7E">
        <w:rPr>
          <w:rFonts w:ascii="Arial" w:hAnsi="Arial" w:cs="Arial"/>
        </w:rPr>
        <w:t xml:space="preserve">, que permiten eliminar y añadir, respectivamente, capas a una layerfamily. </w:t>
      </w:r>
    </w:p>
    <w:p w:rsidR="00E15862" w:rsidRPr="00D92B7E" w:rsidRDefault="00E15862" w:rsidP="00E15862">
      <w:pPr>
        <w:pStyle w:val="VietasGeocatastro1"/>
        <w:rPr>
          <w:rFonts w:ascii="Arial" w:hAnsi="Arial" w:cs="Arial"/>
        </w:rPr>
      </w:pPr>
      <w:r w:rsidRPr="00D92B7E">
        <w:rPr>
          <w:rFonts w:ascii="Arial" w:hAnsi="Arial" w:cs="Arial"/>
        </w:rPr>
        <w:t xml:space="preserve">En la esquina inferior derecha aparece una botonera con los botones Añadir, Eliminar, Grabar y Salir, utilizados para añadir una nueva layerfamily, eliminar una seleccionada, guardar los cambios realizados y salir de la aplicación, respectivamente. </w:t>
      </w:r>
    </w:p>
    <w:p w:rsidR="00E15862" w:rsidRPr="00D92B7E" w:rsidRDefault="00D92B7E" w:rsidP="00E15862">
      <w:pPr>
        <w:jc w:val="center"/>
        <w:rPr>
          <w:rFonts w:cs="Arial"/>
        </w:rPr>
      </w:pPr>
      <w:r w:rsidRPr="00D92B7E">
        <w:rPr>
          <w:rFonts w:cs="Arial"/>
        </w:rPr>
        <w:lastRenderedPageBreak/>
        <w:pict>
          <v:shape id="_x0000_i1109" type="#_x0000_t75" style="width:97.4pt;height:112.25pt">
            <v:imagedata r:id="rId78" o:title="botonera layerfamilies"/>
          </v:shape>
        </w:pict>
      </w:r>
    </w:p>
    <w:p w:rsidR="00E15862" w:rsidRPr="00D92B7E" w:rsidRDefault="00E15862" w:rsidP="00E15862">
      <w:pPr>
        <w:jc w:val="center"/>
        <w:rPr>
          <w:rFonts w:cs="Arial"/>
        </w:rPr>
      </w:pPr>
    </w:p>
    <w:p w:rsidR="00AC4004" w:rsidRPr="00D92B7E" w:rsidRDefault="00AC4004" w:rsidP="00AC4004">
      <w:pPr>
        <w:pStyle w:val="Prrafodelista"/>
        <w:keepNext/>
        <w:numPr>
          <w:ilvl w:val="0"/>
          <w:numId w:val="47"/>
        </w:numPr>
        <w:tabs>
          <w:tab w:val="left" w:pos="425"/>
        </w:tabs>
        <w:spacing w:before="240" w:line="480" w:lineRule="auto"/>
        <w:jc w:val="left"/>
        <w:outlineLvl w:val="1"/>
        <w:rPr>
          <w:rFonts w:cs="Arial"/>
          <w:b/>
          <w:bCs/>
          <w:i/>
          <w:iCs/>
          <w:vanish/>
          <w:sz w:val="28"/>
          <w:szCs w:val="28"/>
          <w:lang w:val="es-ES_tradnl"/>
        </w:rPr>
      </w:pPr>
      <w:bookmarkStart w:id="161" w:name="_Toc287618142"/>
      <w:bookmarkStart w:id="162" w:name="_Toc287618299"/>
      <w:bookmarkStart w:id="163" w:name="_Toc287856336"/>
      <w:bookmarkStart w:id="164" w:name="_Toc287856815"/>
      <w:bookmarkStart w:id="165" w:name="_Toc159150738"/>
      <w:bookmarkStart w:id="166" w:name="_Toc138651769"/>
      <w:bookmarkStart w:id="167" w:name="_Toc153948230"/>
      <w:bookmarkStart w:id="168" w:name="_Toc287857767"/>
      <w:bookmarkEnd w:id="161"/>
      <w:bookmarkEnd w:id="162"/>
      <w:bookmarkEnd w:id="163"/>
      <w:bookmarkEnd w:id="164"/>
      <w:bookmarkEnd w:id="168"/>
    </w:p>
    <w:p w:rsidR="00E15862" w:rsidRPr="00D92B7E" w:rsidRDefault="00E15862" w:rsidP="00AC4004">
      <w:pPr>
        <w:pStyle w:val="Ttulo2"/>
        <w:numPr>
          <w:ilvl w:val="1"/>
          <w:numId w:val="47"/>
        </w:numPr>
        <w:spacing w:after="120" w:line="480" w:lineRule="auto"/>
        <w:jc w:val="left"/>
      </w:pPr>
      <w:bookmarkStart w:id="169" w:name="_Toc287857768"/>
      <w:r w:rsidRPr="00D92B7E">
        <w:t>Forma de utilización</w:t>
      </w:r>
      <w:bookmarkEnd w:id="165"/>
      <w:bookmarkEnd w:id="169"/>
      <w:r w:rsidRPr="00D92B7E">
        <w:t xml:space="preserve"> </w:t>
      </w:r>
      <w:bookmarkEnd w:id="166"/>
      <w:bookmarkEnd w:id="167"/>
    </w:p>
    <w:p w:rsidR="00E15862" w:rsidRPr="00D92B7E" w:rsidRDefault="00E15862" w:rsidP="00E15862">
      <w:pPr>
        <w:pStyle w:val="NormalGeoCatastro"/>
        <w:rPr>
          <w:rFonts w:ascii="Arial" w:hAnsi="Arial" w:cs="Arial"/>
        </w:rPr>
      </w:pPr>
      <w:r w:rsidRPr="00D92B7E">
        <w:rPr>
          <w:rFonts w:ascii="Arial" w:hAnsi="Arial" w:cs="Arial"/>
        </w:rPr>
        <w:t>Se exponen a continuación los pasos a seguir para realizar las distintas operaciones que permite la herramienta.</w:t>
      </w:r>
    </w:p>
    <w:p w:rsidR="00E15862" w:rsidRPr="00D92B7E" w:rsidRDefault="00E15862" w:rsidP="00AC4004">
      <w:pPr>
        <w:pStyle w:val="Ttulo3"/>
        <w:numPr>
          <w:ilvl w:val="2"/>
          <w:numId w:val="47"/>
        </w:numPr>
        <w:spacing w:before="360" w:after="120" w:line="480" w:lineRule="auto"/>
        <w:jc w:val="left"/>
      </w:pPr>
      <w:bookmarkStart w:id="170" w:name="_Toc159150739"/>
      <w:bookmarkStart w:id="171" w:name="_Toc287857769"/>
      <w:r w:rsidRPr="00D92B7E">
        <w:t>Crear una nueva layerfamily o familia de capas</w:t>
      </w:r>
      <w:bookmarkEnd w:id="170"/>
      <w:bookmarkEnd w:id="171"/>
    </w:p>
    <w:p w:rsidR="00E15862" w:rsidRPr="00D92B7E" w:rsidRDefault="00E15862" w:rsidP="00E15862">
      <w:pPr>
        <w:pStyle w:val="NormalGeoCatastro"/>
        <w:rPr>
          <w:rFonts w:ascii="Arial" w:hAnsi="Arial" w:cs="Arial"/>
        </w:rPr>
      </w:pPr>
      <w:r w:rsidRPr="00D92B7E">
        <w:rPr>
          <w:rFonts w:ascii="Arial" w:hAnsi="Arial" w:cs="Arial"/>
        </w:rPr>
        <w:t>El proceso de creación consta de los siguientes pasos:</w:t>
      </w:r>
    </w:p>
    <w:p w:rsidR="00E15862" w:rsidRPr="00D92B7E" w:rsidRDefault="00E15862" w:rsidP="00E15862">
      <w:pPr>
        <w:pStyle w:val="VietasGeocatastro1"/>
        <w:rPr>
          <w:rFonts w:ascii="Arial" w:hAnsi="Arial" w:cs="Arial"/>
        </w:rPr>
      </w:pPr>
      <w:r w:rsidRPr="00D92B7E">
        <w:rPr>
          <w:rFonts w:ascii="Arial" w:hAnsi="Arial" w:cs="Arial"/>
        </w:rPr>
        <w:t>Pulsar sobre el botón Añadir. Aparecerá un cuadro de diálogo con el siguiente aspecto.</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110" type="#_x0000_t75" style="width:262.6pt;height:165.2pt">
            <v:imagedata r:id="rId79" o:title=""/>
          </v:shape>
        </w:pict>
      </w:r>
    </w:p>
    <w:p w:rsidR="00E15862" w:rsidRPr="00D92B7E" w:rsidRDefault="00E15862" w:rsidP="00E15862">
      <w:pPr>
        <w:rPr>
          <w:rFonts w:cs="Arial"/>
          <w:lang w:val="es-ES_tradnl"/>
        </w:rPr>
      </w:pPr>
    </w:p>
    <w:p w:rsidR="00E15862" w:rsidRPr="00D92B7E" w:rsidRDefault="00E15862" w:rsidP="00E15862">
      <w:pPr>
        <w:pStyle w:val="VietasGeocatastro1"/>
        <w:rPr>
          <w:rFonts w:ascii="Arial" w:hAnsi="Arial" w:cs="Arial"/>
        </w:rPr>
      </w:pPr>
      <w:r w:rsidRPr="00D92B7E">
        <w:rPr>
          <w:rFonts w:ascii="Arial" w:hAnsi="Arial" w:cs="Arial"/>
        </w:rPr>
        <w:lastRenderedPageBreak/>
        <w:t xml:space="preserve">Introducir el nombre y la descripción que se desea dar a la nueva layerfamily en los cuadros destinados a tal efecto. Dado que habitualmente se utiliza el mismo identificador para ambos campos, a medida que se rellena el nombre lo irá haciendo de forma idéntica la descripción. </w:t>
      </w:r>
    </w:p>
    <w:p w:rsidR="00E15862" w:rsidRPr="00D92B7E" w:rsidRDefault="00E15862" w:rsidP="00E15862">
      <w:pPr>
        <w:pStyle w:val="VietasGeocatastro1"/>
        <w:rPr>
          <w:rFonts w:ascii="Arial" w:hAnsi="Arial" w:cs="Arial"/>
        </w:rPr>
      </w:pPr>
      <w:r w:rsidRPr="00D92B7E">
        <w:rPr>
          <w:rFonts w:ascii="Arial" w:hAnsi="Arial" w:cs="Arial"/>
        </w:rPr>
        <w:t xml:space="preserve">Si se desea introducir la traducción del nombre de la layerfamily a otros idiomas disponibles en el sistema, se pulsará el botón con forma de bandera </w:t>
      </w:r>
      <w:r w:rsidR="00D92B7E" w:rsidRPr="00D92B7E">
        <w:rPr>
          <w:rFonts w:ascii="Arial" w:hAnsi="Arial" w:cs="Arial"/>
        </w:rPr>
        <w:pict>
          <v:shape id="_x0000_i1111" type="#_x0000_t75" style="width:16.95pt;height:14.8pt">
            <v:imagedata r:id="rId52" o:title="bandera"/>
          </v:shape>
        </w:pict>
      </w:r>
      <w:r w:rsidRPr="00D92B7E">
        <w:rPr>
          <w:rFonts w:ascii="Arial" w:hAnsi="Arial" w:cs="Arial"/>
        </w:rPr>
        <w:t>, apareciendo el cuadro de diálogo de traducciones.</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112" type="#_x0000_t75" style="width:450pt;height:374.8pt">
            <v:imagedata r:id="rId80" o:title=""/>
          </v:shape>
        </w:pict>
      </w:r>
    </w:p>
    <w:p w:rsidR="00E15862" w:rsidRPr="00D92B7E" w:rsidRDefault="00E15862" w:rsidP="00E15862">
      <w:pPr>
        <w:pStyle w:val="VietasGeocatastro1"/>
        <w:rPr>
          <w:rFonts w:ascii="Arial" w:hAnsi="Arial" w:cs="Arial"/>
        </w:rPr>
      </w:pPr>
      <w:r w:rsidRPr="00D92B7E">
        <w:rPr>
          <w:rFonts w:ascii="Arial" w:hAnsi="Arial" w:cs="Arial"/>
        </w:rPr>
        <w:t>Una vez establecidos el nombre y descripción de la layerfamily, se pulsa el botón Aceptar, volviendo a la pantalla de Layerfamilies, que se recargará para mostrar la recién creada.</w:t>
      </w:r>
    </w:p>
    <w:p w:rsidR="00E15862" w:rsidRPr="00D92B7E" w:rsidRDefault="00E15862" w:rsidP="00AC4004">
      <w:pPr>
        <w:pStyle w:val="Ttulo3"/>
        <w:numPr>
          <w:ilvl w:val="2"/>
          <w:numId w:val="47"/>
        </w:numPr>
        <w:spacing w:before="360" w:after="120" w:line="480" w:lineRule="auto"/>
        <w:jc w:val="left"/>
      </w:pPr>
      <w:bookmarkStart w:id="172" w:name="_Toc138651770"/>
      <w:bookmarkStart w:id="173" w:name="_Toc153948231"/>
      <w:bookmarkStart w:id="174" w:name="_Toc159150740"/>
      <w:bookmarkStart w:id="175" w:name="_Toc287857770"/>
      <w:r w:rsidRPr="00D92B7E">
        <w:lastRenderedPageBreak/>
        <w:t>Añadir una o más capas a una layerfamily</w:t>
      </w:r>
      <w:bookmarkEnd w:id="172"/>
      <w:bookmarkEnd w:id="173"/>
      <w:bookmarkEnd w:id="174"/>
      <w:bookmarkEnd w:id="175"/>
    </w:p>
    <w:p w:rsidR="00E15862" w:rsidRPr="00D92B7E" w:rsidRDefault="00E15862" w:rsidP="00E15862">
      <w:pPr>
        <w:pStyle w:val="NormalGeoCatastro"/>
        <w:rPr>
          <w:rFonts w:ascii="Arial" w:hAnsi="Arial" w:cs="Arial"/>
        </w:rPr>
      </w:pPr>
      <w:r w:rsidRPr="00D92B7E">
        <w:rPr>
          <w:rFonts w:ascii="Arial" w:hAnsi="Arial" w:cs="Arial"/>
        </w:rPr>
        <w:t xml:space="preserve">El proceso para añadir capas a una </w:t>
      </w:r>
      <w:r w:rsidRPr="00D92B7E">
        <w:rPr>
          <w:rFonts w:ascii="Arial" w:hAnsi="Arial" w:cs="Arial"/>
          <w:i/>
        </w:rPr>
        <w:t>layerfamily</w:t>
      </w:r>
      <w:r w:rsidRPr="00D92B7E">
        <w:rPr>
          <w:rFonts w:ascii="Arial" w:hAnsi="Arial" w:cs="Arial"/>
        </w:rPr>
        <w:t xml:space="preserve"> es el siguiente:</w:t>
      </w:r>
    </w:p>
    <w:p w:rsidR="00E15862" w:rsidRPr="00D92B7E" w:rsidRDefault="00E15862" w:rsidP="00E15862">
      <w:pPr>
        <w:pStyle w:val="VietasGeocatastro1"/>
        <w:rPr>
          <w:rFonts w:ascii="Arial" w:hAnsi="Arial" w:cs="Arial"/>
        </w:rPr>
      </w:pPr>
      <w:r w:rsidRPr="00D92B7E">
        <w:rPr>
          <w:rFonts w:ascii="Arial" w:hAnsi="Arial" w:cs="Arial"/>
        </w:rPr>
        <w:t>Seleccionar de la lista de layers aquellas que se quieran añadir a una layerfamily. Nótese que es posible seleccionar varias manteniendo pulsado el botón Ctrl. y pinchando sobre el nombre de las capas una a una.</w:t>
      </w:r>
    </w:p>
    <w:p w:rsidR="00E15862" w:rsidRPr="00D92B7E" w:rsidRDefault="00E15862" w:rsidP="00E15862">
      <w:pPr>
        <w:pStyle w:val="VietasGeocatastro1"/>
        <w:rPr>
          <w:rFonts w:ascii="Arial" w:hAnsi="Arial" w:cs="Arial"/>
        </w:rPr>
      </w:pPr>
      <w:r w:rsidRPr="00D92B7E">
        <w:rPr>
          <w:rFonts w:ascii="Arial" w:hAnsi="Arial" w:cs="Arial"/>
        </w:rPr>
        <w:t>En el árbol de LayerFamilies del Sistema, seleccionar la layerfamily a la que se desean añadir las capas.</w:t>
      </w:r>
    </w:p>
    <w:p w:rsidR="00E15862" w:rsidRPr="00D92B7E" w:rsidRDefault="00D92B7E" w:rsidP="00E15862">
      <w:pPr>
        <w:jc w:val="center"/>
        <w:rPr>
          <w:rFonts w:cs="Arial"/>
          <w:lang w:val="es-ES_tradnl"/>
        </w:rPr>
      </w:pPr>
      <w:r w:rsidRPr="00D92B7E">
        <w:rPr>
          <w:rFonts w:cs="Arial"/>
          <w:lang w:val="es-ES_tradnl"/>
        </w:rPr>
        <w:pict>
          <v:shape id="_x0000_i1113" type="#_x0000_t75" style="width:481.75pt;height:309.2pt">
            <v:imagedata r:id="rId81" o:title="layerfamily3"/>
          </v:shape>
        </w:pict>
      </w:r>
    </w:p>
    <w:p w:rsidR="00E15862" w:rsidRPr="00D92B7E" w:rsidRDefault="00E15862" w:rsidP="00E15862">
      <w:pPr>
        <w:jc w:val="center"/>
        <w:rPr>
          <w:rFonts w:cs="Arial"/>
          <w:lang w:val="es-ES_tradnl"/>
        </w:rPr>
      </w:pPr>
    </w:p>
    <w:p w:rsidR="00E15862" w:rsidRPr="00D92B7E" w:rsidRDefault="00E15862" w:rsidP="00E15862">
      <w:pPr>
        <w:pStyle w:val="VietasGeocatastro1"/>
        <w:rPr>
          <w:rFonts w:ascii="Arial" w:hAnsi="Arial" w:cs="Arial"/>
        </w:rPr>
      </w:pPr>
      <w:r w:rsidRPr="00D92B7E">
        <w:rPr>
          <w:rFonts w:ascii="Arial" w:hAnsi="Arial" w:cs="Arial"/>
        </w:rPr>
        <w:t xml:space="preserve">Pulsar el botón </w:t>
      </w:r>
      <w:r w:rsidR="00D92B7E" w:rsidRPr="00D92B7E">
        <w:rPr>
          <w:rFonts w:ascii="Arial" w:hAnsi="Arial" w:cs="Arial"/>
        </w:rPr>
        <w:pict>
          <v:shape id="_x0000_i1114" type="#_x0000_t75" style="width:18pt;height:18pt">
            <v:imagedata r:id="rId44" o:title="flecha_derecha"/>
          </v:shape>
        </w:pict>
      </w:r>
      <w:r w:rsidRPr="00D92B7E">
        <w:rPr>
          <w:rFonts w:ascii="Arial" w:hAnsi="Arial" w:cs="Arial"/>
        </w:rPr>
        <w:t xml:space="preserve"> situado entre ambos paneles de selección. De esta manera las nuevas capas se añadirán en las últimas posiciones de la layerfamily seleccionada.</w:t>
      </w:r>
    </w:p>
    <w:p w:rsidR="00E15862" w:rsidRPr="00D92B7E" w:rsidRDefault="00D92B7E" w:rsidP="00E15862">
      <w:pPr>
        <w:jc w:val="center"/>
        <w:rPr>
          <w:rFonts w:cs="Arial"/>
          <w:lang w:val="es-ES_tradnl"/>
        </w:rPr>
      </w:pPr>
      <w:r w:rsidRPr="00D92B7E">
        <w:rPr>
          <w:rFonts w:cs="Arial"/>
          <w:lang w:val="es-ES_tradnl"/>
        </w:rPr>
        <w:lastRenderedPageBreak/>
        <w:pict>
          <v:shape id="_x0000_i1150" type="#_x0000_t75" style="width:481.75pt;height:309.2pt">
            <v:imagedata r:id="rId82" o:title="layerfamily 4"/>
          </v:shape>
        </w:pict>
      </w:r>
    </w:p>
    <w:p w:rsidR="00E15862" w:rsidRPr="00D92B7E" w:rsidRDefault="00E15862" w:rsidP="00E15862">
      <w:pPr>
        <w:jc w:val="center"/>
        <w:rPr>
          <w:rFonts w:cs="Arial"/>
          <w:lang w:val="es-ES_tradnl"/>
        </w:rPr>
      </w:pPr>
    </w:p>
    <w:p w:rsidR="00E15862" w:rsidRPr="00D92B7E" w:rsidRDefault="00E15862" w:rsidP="00E15862">
      <w:pPr>
        <w:pStyle w:val="VietasGeocatastro1"/>
        <w:rPr>
          <w:rFonts w:ascii="Arial" w:hAnsi="Arial" w:cs="Arial"/>
        </w:rPr>
      </w:pPr>
      <w:r w:rsidRPr="00D92B7E">
        <w:rPr>
          <w:rFonts w:ascii="Arial" w:hAnsi="Arial" w:cs="Arial"/>
        </w:rPr>
        <w:t>Si se desea añadir las capas en una posición concreta, se seleccionará del árbol de LayerFamilies del Sistema la capa tras la cual habrán de insertarse las nuevas capas.</w:t>
      </w:r>
    </w:p>
    <w:p w:rsidR="00E15862" w:rsidRPr="00D92B7E" w:rsidRDefault="00D92B7E" w:rsidP="00E15862">
      <w:pPr>
        <w:jc w:val="center"/>
        <w:rPr>
          <w:rFonts w:cs="Arial"/>
          <w:lang w:val="es-ES_tradnl"/>
        </w:rPr>
      </w:pPr>
      <w:r w:rsidRPr="00D92B7E">
        <w:rPr>
          <w:rFonts w:cs="Arial"/>
          <w:lang w:val="es-ES_tradnl"/>
        </w:rPr>
        <w:lastRenderedPageBreak/>
        <w:pict>
          <v:shape id="_x0000_i1152" type="#_x0000_t75" style="width:481.75pt;height:310.25pt">
            <v:imagedata r:id="rId83" o:title="layerfamilies 1"/>
          </v:shape>
        </w:pict>
      </w:r>
    </w:p>
    <w:p w:rsidR="00E15862" w:rsidRPr="00D92B7E" w:rsidRDefault="00E15862" w:rsidP="00E15862">
      <w:pPr>
        <w:jc w:val="center"/>
        <w:rPr>
          <w:rFonts w:cs="Arial"/>
          <w:lang w:val="es-ES_tradnl"/>
        </w:rPr>
      </w:pPr>
    </w:p>
    <w:p w:rsidR="00E15862" w:rsidRPr="00D92B7E" w:rsidRDefault="00E15862" w:rsidP="00E15862">
      <w:pPr>
        <w:pStyle w:val="VietasGeocatastro1"/>
        <w:rPr>
          <w:rFonts w:ascii="Arial" w:hAnsi="Arial" w:cs="Arial"/>
        </w:rPr>
      </w:pPr>
      <w:r w:rsidRPr="00D92B7E">
        <w:rPr>
          <w:rFonts w:ascii="Arial" w:hAnsi="Arial" w:cs="Arial"/>
        </w:rPr>
        <w:t xml:space="preserve">De igual modo, pulsando el botón </w:t>
      </w:r>
      <w:r w:rsidR="00D92B7E" w:rsidRPr="00D92B7E">
        <w:rPr>
          <w:rFonts w:ascii="Arial" w:hAnsi="Arial" w:cs="Arial"/>
        </w:rPr>
        <w:pict>
          <v:shape id="_x0000_i1115" type="#_x0000_t75" style="width:18pt;height:18pt">
            <v:imagedata r:id="rId44" o:title="flecha_derecha"/>
          </v:shape>
        </w:pict>
      </w:r>
      <w:r w:rsidRPr="00D92B7E">
        <w:rPr>
          <w:rFonts w:ascii="Arial" w:hAnsi="Arial" w:cs="Arial"/>
        </w:rPr>
        <w:t>, las nuevas capas se añadirán tras la indicada.</w:t>
      </w:r>
    </w:p>
    <w:p w:rsidR="00E15862" w:rsidRPr="00D92B7E" w:rsidRDefault="00D92B7E" w:rsidP="00E15862">
      <w:pPr>
        <w:jc w:val="center"/>
        <w:rPr>
          <w:rFonts w:cs="Arial"/>
          <w:lang w:val="es-ES_tradnl"/>
        </w:rPr>
      </w:pPr>
      <w:r w:rsidRPr="00D92B7E">
        <w:rPr>
          <w:rFonts w:cs="Arial"/>
          <w:lang w:val="es-ES_tradnl"/>
        </w:rPr>
        <w:lastRenderedPageBreak/>
        <w:pict>
          <v:shape id="_x0000_i1151" type="#_x0000_t75" style="width:481.75pt;height:309.2pt">
            <v:imagedata r:id="rId84" o:title="layerfamily 2"/>
          </v:shape>
        </w:pict>
      </w:r>
    </w:p>
    <w:p w:rsidR="00E15862" w:rsidRPr="00D92B7E" w:rsidRDefault="00E15862" w:rsidP="00E15862">
      <w:pPr>
        <w:jc w:val="center"/>
        <w:rPr>
          <w:rFonts w:cs="Arial"/>
          <w:lang w:val="es-ES_tradnl"/>
        </w:rPr>
      </w:pPr>
    </w:p>
    <w:p w:rsidR="00E15862" w:rsidRPr="00D92B7E" w:rsidRDefault="00E15862" w:rsidP="00E15862">
      <w:pPr>
        <w:pStyle w:val="VietasGeocatastro1"/>
        <w:rPr>
          <w:rFonts w:ascii="Arial" w:hAnsi="Arial" w:cs="Arial"/>
        </w:rPr>
      </w:pPr>
      <w:r w:rsidRPr="00D92B7E">
        <w:rPr>
          <w:rFonts w:ascii="Arial" w:hAnsi="Arial" w:cs="Arial"/>
        </w:rPr>
        <w:t>Una vez finalizado el proceso, pulsando el botón Guardar se almacenarán los cambios realizados, obteniendo un mensaje informativo si la operación se completa correctamente, y un mensaje de error explicativo en caso de encontrar algún problema.</w:t>
      </w:r>
    </w:p>
    <w:p w:rsidR="00E15862" w:rsidRPr="00D92B7E" w:rsidRDefault="00D92B7E" w:rsidP="00E15862">
      <w:pPr>
        <w:jc w:val="center"/>
        <w:rPr>
          <w:rFonts w:cs="Arial"/>
          <w:lang w:val="es-ES_tradnl"/>
        </w:rPr>
      </w:pPr>
      <w:r w:rsidRPr="00D92B7E">
        <w:rPr>
          <w:rFonts w:cs="Arial"/>
          <w:lang w:val="es-ES_tradnl"/>
        </w:rPr>
        <w:pict>
          <v:shape id="_x0000_i1116" type="#_x0000_t75" style="width:201.2pt;height:86.8pt">
            <v:imagedata r:id="rId85" o:title="grabar family"/>
          </v:shape>
        </w:pict>
      </w:r>
    </w:p>
    <w:p w:rsidR="00E15862" w:rsidRPr="00D92B7E" w:rsidRDefault="00E15862" w:rsidP="00E15862">
      <w:pPr>
        <w:rPr>
          <w:rFonts w:cs="Arial"/>
          <w:lang w:val="es-ES_tradnl"/>
        </w:rPr>
      </w:pPr>
    </w:p>
    <w:p w:rsidR="00E15862" w:rsidRPr="00D92B7E" w:rsidRDefault="00E15862" w:rsidP="00AC4004">
      <w:pPr>
        <w:pStyle w:val="Ttulo3"/>
        <w:numPr>
          <w:ilvl w:val="2"/>
          <w:numId w:val="47"/>
        </w:numPr>
        <w:spacing w:before="360" w:after="120" w:line="480" w:lineRule="auto"/>
        <w:jc w:val="left"/>
      </w:pPr>
      <w:bookmarkStart w:id="176" w:name="_Toc138651771"/>
      <w:bookmarkStart w:id="177" w:name="_Toc153948232"/>
      <w:bookmarkStart w:id="178" w:name="_Toc159150741"/>
      <w:bookmarkStart w:id="179" w:name="_Toc287857771"/>
      <w:r w:rsidRPr="00D92B7E">
        <w:lastRenderedPageBreak/>
        <w:t>Modificar el nombre de una layerfamily</w:t>
      </w:r>
      <w:bookmarkEnd w:id="176"/>
      <w:bookmarkEnd w:id="177"/>
      <w:bookmarkEnd w:id="178"/>
      <w:bookmarkEnd w:id="179"/>
    </w:p>
    <w:p w:rsidR="00E15862" w:rsidRPr="00D92B7E" w:rsidRDefault="00E15862" w:rsidP="00E15862">
      <w:pPr>
        <w:pStyle w:val="NormalGeoCatastro"/>
        <w:rPr>
          <w:rFonts w:ascii="Arial" w:hAnsi="Arial" w:cs="Arial"/>
        </w:rPr>
      </w:pPr>
      <w:r w:rsidRPr="00D92B7E">
        <w:rPr>
          <w:rFonts w:ascii="Arial" w:hAnsi="Arial" w:cs="Arial"/>
        </w:rPr>
        <w:t>Para modificar el nombre de una categoría en los distintos idiomas disponibles en el sistema, se procede del siguiente modo:</w:t>
      </w:r>
    </w:p>
    <w:p w:rsidR="00E15862" w:rsidRPr="00D92B7E" w:rsidRDefault="00E15862" w:rsidP="00E15862">
      <w:pPr>
        <w:pStyle w:val="VietasGeocatastro1"/>
        <w:rPr>
          <w:rFonts w:ascii="Arial" w:hAnsi="Arial" w:cs="Arial"/>
        </w:rPr>
      </w:pPr>
      <w:r w:rsidRPr="00D92B7E">
        <w:rPr>
          <w:rFonts w:ascii="Arial" w:hAnsi="Arial" w:cs="Arial"/>
        </w:rPr>
        <w:t xml:space="preserve">Seleccionar del árbol de Layerfamilies del sistema el nodo correspondiente a la layerfamily cuyo nombre se desea modificar. El icono con forma de caja se transformará en un icono con forma de bandera </w:t>
      </w:r>
      <w:r w:rsidR="00D92B7E" w:rsidRPr="00D92B7E">
        <w:rPr>
          <w:rFonts w:ascii="Arial" w:hAnsi="Arial" w:cs="Arial"/>
        </w:rPr>
        <w:pict>
          <v:shape id="_x0000_i1117" type="#_x0000_t75" style="width:16.95pt;height:14.8pt">
            <v:imagedata r:id="rId52" o:title="bandera"/>
          </v:shape>
        </w:pict>
      </w:r>
      <w:r w:rsidRPr="00D92B7E">
        <w:rPr>
          <w:rFonts w:ascii="Arial" w:hAnsi="Arial" w:cs="Arial"/>
        </w:rPr>
        <w:t>.</w:t>
      </w:r>
    </w:p>
    <w:p w:rsidR="00E15862" w:rsidRPr="00D92B7E" w:rsidRDefault="00D92B7E" w:rsidP="00E15862">
      <w:pPr>
        <w:jc w:val="center"/>
        <w:rPr>
          <w:rFonts w:cs="Arial"/>
        </w:rPr>
      </w:pPr>
      <w:r w:rsidRPr="00D92B7E">
        <w:rPr>
          <w:rFonts w:cs="Arial"/>
        </w:rPr>
        <w:pict>
          <v:shape id="_x0000_i1118" type="#_x0000_t75" style="width:293.3pt;height:356.8pt">
            <v:imagedata r:id="rId86" o:title="cambiar nombre"/>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lastRenderedPageBreak/>
        <w:t xml:space="preserve">Pinchar sobre el icono de la bandera. Aparecerá una nueva ventana de traducciones que permite la edición del nombre de la layerfamily en los distintos idiomas. Cuando se termina de editar, habrá que pulsar Aceptar si se desea llevar a cabo los cambios, o Cancelar si se desea desechar los mismos. </w:t>
      </w:r>
    </w:p>
    <w:p w:rsidR="00E15862" w:rsidRPr="00D92B7E" w:rsidRDefault="00D92B7E" w:rsidP="00E15862">
      <w:pPr>
        <w:jc w:val="center"/>
        <w:rPr>
          <w:rFonts w:cs="Arial"/>
        </w:rPr>
      </w:pPr>
      <w:r w:rsidRPr="00D92B7E">
        <w:rPr>
          <w:rFonts w:cs="Arial"/>
        </w:rPr>
        <w:pict>
          <v:shape id="_x0000_i1119" type="#_x0000_t75" style="width:450pt;height:374.8pt">
            <v:imagedata r:id="rId87" o:title=""/>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Una vez finalizado el proceso, pulsando el botón Guardar se almacenarán los cambios realizados, obteniendo un mensaje informativo si la operación se completa correctamente, y un mensaje de error explicativo en caso de encontrar algún problema.</w:t>
      </w:r>
    </w:p>
    <w:p w:rsidR="00E15862" w:rsidRPr="00D92B7E" w:rsidRDefault="00D92B7E" w:rsidP="00E15862">
      <w:pPr>
        <w:jc w:val="center"/>
        <w:rPr>
          <w:rFonts w:cs="Arial"/>
        </w:rPr>
      </w:pPr>
      <w:r w:rsidRPr="00D92B7E">
        <w:rPr>
          <w:rFonts w:cs="Arial"/>
        </w:rPr>
        <w:lastRenderedPageBreak/>
        <w:pict>
          <v:shape id="_x0000_i1120" type="#_x0000_t75" style="width:201.2pt;height:86.8pt">
            <v:imagedata r:id="rId85" o:title="grabar family"/>
          </v:shape>
        </w:pict>
      </w:r>
    </w:p>
    <w:p w:rsidR="00E15862" w:rsidRPr="00D92B7E" w:rsidRDefault="00E15862" w:rsidP="00E15862">
      <w:pPr>
        <w:rPr>
          <w:rFonts w:cs="Arial"/>
          <w:lang w:val="es-ES_tradnl"/>
        </w:rPr>
      </w:pPr>
    </w:p>
    <w:p w:rsidR="00E15862" w:rsidRPr="00D92B7E" w:rsidRDefault="00E15862" w:rsidP="00AC4004">
      <w:pPr>
        <w:pStyle w:val="Ttulo3"/>
        <w:numPr>
          <w:ilvl w:val="2"/>
          <w:numId w:val="47"/>
        </w:numPr>
        <w:spacing w:before="360" w:after="120" w:line="480" w:lineRule="auto"/>
        <w:jc w:val="left"/>
      </w:pPr>
      <w:bookmarkStart w:id="180" w:name="_Toc138651772"/>
      <w:bookmarkStart w:id="181" w:name="_Toc153948233"/>
      <w:bookmarkStart w:id="182" w:name="_Toc159150742"/>
      <w:bookmarkStart w:id="183" w:name="_Toc287857772"/>
      <w:r w:rsidRPr="00D92B7E">
        <w:t>Eliminar una capa de una layerfamily</w:t>
      </w:r>
      <w:bookmarkEnd w:id="180"/>
      <w:bookmarkEnd w:id="181"/>
      <w:bookmarkEnd w:id="182"/>
      <w:bookmarkEnd w:id="183"/>
    </w:p>
    <w:p w:rsidR="00E15862" w:rsidRPr="00D92B7E" w:rsidRDefault="00E15862" w:rsidP="00E15862">
      <w:pPr>
        <w:pStyle w:val="NormalGeoCatastro"/>
        <w:rPr>
          <w:rFonts w:ascii="Arial" w:hAnsi="Arial" w:cs="Arial"/>
        </w:rPr>
      </w:pPr>
      <w:r w:rsidRPr="00D92B7E">
        <w:rPr>
          <w:rFonts w:ascii="Arial" w:hAnsi="Arial" w:cs="Arial"/>
        </w:rPr>
        <w:t>El proceso de eliminación consta de los siguientes pasos:</w:t>
      </w:r>
    </w:p>
    <w:p w:rsidR="00E15862" w:rsidRPr="00D92B7E" w:rsidRDefault="00E15862" w:rsidP="00E15862">
      <w:pPr>
        <w:pStyle w:val="VietasGeocatastro1"/>
        <w:rPr>
          <w:rFonts w:ascii="Arial" w:hAnsi="Arial" w:cs="Arial"/>
        </w:rPr>
      </w:pPr>
      <w:r w:rsidRPr="00D92B7E">
        <w:rPr>
          <w:rFonts w:ascii="Arial" w:hAnsi="Arial" w:cs="Arial"/>
        </w:rPr>
        <w:t>En el árbol de LayerFamilies del Sistema, desplegar el nodo de la layerfamily sobre la que se va a realizar la operación, y seleccionar la capa a eliminar.</w:t>
      </w:r>
    </w:p>
    <w:p w:rsidR="00E15862" w:rsidRPr="00D92B7E" w:rsidRDefault="00D92B7E" w:rsidP="00E15862">
      <w:pPr>
        <w:jc w:val="center"/>
        <w:rPr>
          <w:rFonts w:cs="Arial"/>
          <w:lang w:val="es-ES_tradnl"/>
        </w:rPr>
      </w:pPr>
      <w:r w:rsidRPr="00D92B7E">
        <w:rPr>
          <w:rFonts w:cs="Arial"/>
          <w:lang w:val="es-ES_tradnl"/>
        </w:rPr>
        <w:pict>
          <v:shape id="_x0000_i1121" type="#_x0000_t75" style="width:481.75pt;height:309.2pt">
            <v:imagedata r:id="rId88" o:title="layerfamily 7"/>
          </v:shape>
        </w:pict>
      </w:r>
    </w:p>
    <w:p w:rsidR="00E15862" w:rsidRPr="00D92B7E" w:rsidRDefault="00E15862" w:rsidP="00E15862">
      <w:pPr>
        <w:jc w:val="center"/>
        <w:rPr>
          <w:rFonts w:cs="Arial"/>
          <w:lang w:val="es-ES_tradnl"/>
        </w:rPr>
      </w:pPr>
    </w:p>
    <w:p w:rsidR="00E15862" w:rsidRPr="00D92B7E" w:rsidRDefault="00E15862" w:rsidP="00E15862">
      <w:pPr>
        <w:pStyle w:val="VietasGeocatastro1"/>
        <w:rPr>
          <w:rFonts w:ascii="Arial" w:hAnsi="Arial" w:cs="Arial"/>
        </w:rPr>
      </w:pPr>
      <w:r w:rsidRPr="00D92B7E">
        <w:rPr>
          <w:rFonts w:ascii="Arial" w:hAnsi="Arial" w:cs="Arial"/>
        </w:rPr>
        <w:t xml:space="preserve">Pulsar el botón </w:t>
      </w:r>
      <w:r w:rsidR="00D92B7E" w:rsidRPr="00D92B7E">
        <w:rPr>
          <w:rFonts w:ascii="Arial" w:hAnsi="Arial" w:cs="Arial"/>
        </w:rPr>
        <w:pict>
          <v:shape id="_x0000_i1122" type="#_x0000_t75" style="width:18pt;height:18pt">
            <v:imagedata r:id="rId45" o:title="flecha_izquierda"/>
          </v:shape>
        </w:pict>
      </w:r>
      <w:r w:rsidRPr="00D92B7E">
        <w:rPr>
          <w:rFonts w:ascii="Arial" w:hAnsi="Arial" w:cs="Arial"/>
        </w:rPr>
        <w:t xml:space="preserve">. La capa habrá desaparecido visualmente del árbol de la layerfamily. </w:t>
      </w:r>
    </w:p>
    <w:p w:rsidR="00E15862" w:rsidRPr="00D92B7E" w:rsidRDefault="00D92B7E" w:rsidP="00E15862">
      <w:pPr>
        <w:jc w:val="center"/>
        <w:rPr>
          <w:rFonts w:cs="Arial"/>
          <w:lang w:val="es-ES_tradnl"/>
        </w:rPr>
      </w:pPr>
      <w:r w:rsidRPr="00D92B7E">
        <w:rPr>
          <w:rFonts w:cs="Arial"/>
          <w:lang w:val="es-ES_tradnl"/>
        </w:rPr>
        <w:pict>
          <v:shape id="_x0000_i1123" type="#_x0000_t75" style="width:481.75pt;height:309.2pt">
            <v:imagedata r:id="rId89" o:title="layerfamiliy 8"/>
          </v:shape>
        </w:pict>
      </w:r>
    </w:p>
    <w:p w:rsidR="00E15862" w:rsidRPr="00D92B7E" w:rsidRDefault="00E15862" w:rsidP="00E15862">
      <w:pPr>
        <w:jc w:val="center"/>
        <w:rPr>
          <w:rFonts w:cs="Arial"/>
          <w:lang w:val="es-ES_tradnl"/>
        </w:rPr>
      </w:pPr>
    </w:p>
    <w:p w:rsidR="00E15862" w:rsidRPr="00D92B7E" w:rsidRDefault="00E15862" w:rsidP="00E15862">
      <w:pPr>
        <w:pStyle w:val="VietasGeocatastro1"/>
        <w:rPr>
          <w:rFonts w:ascii="Arial" w:hAnsi="Arial" w:cs="Arial"/>
        </w:rPr>
      </w:pPr>
      <w:r w:rsidRPr="00D92B7E">
        <w:rPr>
          <w:rFonts w:ascii="Arial" w:hAnsi="Arial" w:cs="Arial"/>
        </w:rPr>
        <w:t>Una vez finalizado el proceso, pulsando el botón Guardar se almacenarán los cambios realizados, obteniendo un mensaje informativo si la operación se completa correctamente, y un mensaje de error explicativo en caso de encontrar algún problema.</w:t>
      </w:r>
    </w:p>
    <w:p w:rsidR="00E15862" w:rsidRPr="00D92B7E" w:rsidRDefault="00D92B7E" w:rsidP="00E15862">
      <w:pPr>
        <w:jc w:val="center"/>
        <w:rPr>
          <w:rFonts w:cs="Arial"/>
          <w:lang w:val="es-ES_tradnl"/>
        </w:rPr>
      </w:pPr>
      <w:r w:rsidRPr="00D92B7E">
        <w:rPr>
          <w:rFonts w:cs="Arial"/>
          <w:lang w:val="es-ES_tradnl"/>
        </w:rPr>
        <w:pict>
          <v:shape id="_x0000_i1124" type="#_x0000_t75" style="width:201.2pt;height:86.8pt">
            <v:imagedata r:id="rId85" o:title="grabar family"/>
          </v:shape>
        </w:pict>
      </w:r>
    </w:p>
    <w:p w:rsidR="00E15862" w:rsidRPr="00D92B7E" w:rsidRDefault="00E15862" w:rsidP="00AC4004">
      <w:pPr>
        <w:pStyle w:val="Ttulo3"/>
        <w:numPr>
          <w:ilvl w:val="2"/>
          <w:numId w:val="47"/>
        </w:numPr>
        <w:spacing w:before="360" w:after="120" w:line="480" w:lineRule="auto"/>
        <w:jc w:val="left"/>
      </w:pPr>
      <w:bookmarkStart w:id="184" w:name="_Toc138651773"/>
      <w:bookmarkStart w:id="185" w:name="_Toc153948234"/>
      <w:bookmarkStart w:id="186" w:name="_Toc159150743"/>
      <w:bookmarkStart w:id="187" w:name="_Toc287857773"/>
      <w:r w:rsidRPr="00D92B7E">
        <w:lastRenderedPageBreak/>
        <w:t>Modificar el orden de las capas dentro de una layerfamily</w:t>
      </w:r>
      <w:bookmarkEnd w:id="184"/>
      <w:bookmarkEnd w:id="185"/>
      <w:bookmarkEnd w:id="186"/>
      <w:bookmarkEnd w:id="187"/>
    </w:p>
    <w:p w:rsidR="00E15862" w:rsidRPr="00D92B7E" w:rsidRDefault="00E15862" w:rsidP="00E15862">
      <w:pPr>
        <w:pStyle w:val="NormalGeoCatastro"/>
        <w:rPr>
          <w:rFonts w:ascii="Arial" w:hAnsi="Arial" w:cs="Arial"/>
        </w:rPr>
      </w:pPr>
      <w:r w:rsidRPr="00D92B7E">
        <w:rPr>
          <w:rFonts w:ascii="Arial" w:hAnsi="Arial" w:cs="Arial"/>
        </w:rPr>
        <w:t xml:space="preserve">Cuando se carga una </w:t>
      </w:r>
      <w:r w:rsidRPr="00D92B7E">
        <w:rPr>
          <w:rFonts w:ascii="Arial" w:hAnsi="Arial" w:cs="Arial"/>
          <w:i/>
        </w:rPr>
        <w:t>layerfamily</w:t>
      </w:r>
      <w:r w:rsidRPr="00D92B7E">
        <w:rPr>
          <w:rFonts w:ascii="Arial" w:hAnsi="Arial" w:cs="Arial"/>
        </w:rPr>
        <w:t xml:space="preserve"> en un mapa del sistema, el orden de visualización de las capas es el que se haya especificado previamente, de modo que la capa que aparezca en primer lugar aparecerá por encima de todas aquellas que la siguen, y así sucesivamente, quedando la última capa por debajo de todas ellas. La pantalla de </w:t>
      </w:r>
      <w:r w:rsidRPr="00D92B7E">
        <w:rPr>
          <w:rFonts w:ascii="Arial" w:hAnsi="Arial" w:cs="Arial"/>
          <w:i/>
        </w:rPr>
        <w:t>LayerFamilies</w:t>
      </w:r>
      <w:r w:rsidRPr="00D92B7E">
        <w:rPr>
          <w:rFonts w:ascii="Arial" w:hAnsi="Arial" w:cs="Arial"/>
        </w:rPr>
        <w:t xml:space="preserve"> ofrece la posibilidad de alterar el orden de visualización de las capas, utilizando para ello los botones </w:t>
      </w:r>
      <w:r w:rsidR="00D92B7E" w:rsidRPr="00D92B7E">
        <w:rPr>
          <w:rFonts w:ascii="Arial" w:hAnsi="Arial" w:cs="Arial"/>
        </w:rPr>
        <w:pict>
          <v:shape id="_x0000_i1125" type="#_x0000_t75" style="width:18pt;height:18pt">
            <v:imagedata r:id="rId47" o:title="bajar"/>
          </v:shape>
        </w:pict>
      </w:r>
      <w:r w:rsidRPr="00D92B7E">
        <w:rPr>
          <w:rFonts w:ascii="Arial" w:hAnsi="Arial" w:cs="Arial"/>
        </w:rPr>
        <w:t xml:space="preserve"> y </w:t>
      </w:r>
      <w:r w:rsidR="00D92B7E" w:rsidRPr="00D92B7E">
        <w:rPr>
          <w:rFonts w:ascii="Arial" w:hAnsi="Arial" w:cs="Arial"/>
        </w:rPr>
        <w:pict>
          <v:shape id="_x0000_i1126" type="#_x0000_t75" style="width:18pt;height:18pt">
            <v:imagedata r:id="rId46" o:title="subir"/>
          </v:shape>
        </w:pict>
      </w:r>
      <w:r w:rsidRPr="00D92B7E">
        <w:rPr>
          <w:rFonts w:ascii="Arial" w:hAnsi="Arial" w:cs="Arial"/>
        </w:rPr>
        <w:t xml:space="preserve"> situados a la derecha del panel de </w:t>
      </w:r>
      <w:r w:rsidRPr="00D92B7E">
        <w:rPr>
          <w:rFonts w:ascii="Arial" w:hAnsi="Arial" w:cs="Arial"/>
          <w:i/>
        </w:rPr>
        <w:t>LayerFamilies</w:t>
      </w:r>
      <w:r w:rsidRPr="00D92B7E">
        <w:rPr>
          <w:rFonts w:ascii="Arial" w:hAnsi="Arial" w:cs="Arial"/>
        </w:rPr>
        <w:t>.</w:t>
      </w:r>
    </w:p>
    <w:p w:rsidR="00E15862" w:rsidRPr="00D92B7E" w:rsidRDefault="00E15862" w:rsidP="00E15862">
      <w:pPr>
        <w:pStyle w:val="NormalGeoCatastro"/>
        <w:rPr>
          <w:rFonts w:ascii="Arial" w:hAnsi="Arial" w:cs="Arial"/>
        </w:rPr>
      </w:pPr>
      <w:r w:rsidRPr="00D92B7E">
        <w:rPr>
          <w:rFonts w:ascii="Arial" w:hAnsi="Arial" w:cs="Arial"/>
        </w:rPr>
        <w:t>El proceso de alteración de orden tiene lugar en los siguientes pasos:</w:t>
      </w:r>
    </w:p>
    <w:p w:rsidR="00E15862" w:rsidRPr="00D92B7E" w:rsidRDefault="00E15862" w:rsidP="00E15862">
      <w:pPr>
        <w:pStyle w:val="VietasGeocatastro1"/>
        <w:rPr>
          <w:rFonts w:ascii="Arial" w:hAnsi="Arial" w:cs="Arial"/>
        </w:rPr>
      </w:pPr>
      <w:r w:rsidRPr="00D92B7E">
        <w:rPr>
          <w:rFonts w:ascii="Arial" w:hAnsi="Arial" w:cs="Arial"/>
        </w:rPr>
        <w:t>En el árbol de LayerFamilies del Sistema, desplegar el nodo de la layerfamily sobre la que se va a realizar la operación, y seleccionar la capa a mover.</w:t>
      </w:r>
    </w:p>
    <w:p w:rsidR="00E15862" w:rsidRPr="00D92B7E" w:rsidRDefault="00D92B7E" w:rsidP="00E15862">
      <w:pPr>
        <w:jc w:val="center"/>
        <w:rPr>
          <w:rFonts w:cs="Arial"/>
        </w:rPr>
      </w:pPr>
      <w:r w:rsidRPr="00D92B7E">
        <w:rPr>
          <w:rFonts w:cs="Arial"/>
        </w:rPr>
        <w:lastRenderedPageBreak/>
        <w:pict>
          <v:shape id="_x0000_i1153" type="#_x0000_t75" style="width:309.2pt;height:338.8pt">
            <v:imagedata r:id="rId90" o:title="mover 1"/>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 xml:space="preserve"> Pulsar el botón </w:t>
      </w:r>
      <w:r w:rsidR="00D92B7E" w:rsidRPr="00D92B7E">
        <w:rPr>
          <w:rFonts w:ascii="Arial" w:hAnsi="Arial" w:cs="Arial"/>
        </w:rPr>
        <w:pict>
          <v:shape id="_x0000_i1127" type="#_x0000_t75" style="width:18pt;height:18pt">
            <v:imagedata r:id="rId47" o:title="bajar"/>
          </v:shape>
        </w:pict>
      </w:r>
      <w:r w:rsidRPr="00D92B7E">
        <w:rPr>
          <w:rFonts w:ascii="Arial" w:hAnsi="Arial" w:cs="Arial"/>
        </w:rPr>
        <w:t xml:space="preserve"> si se desea bajar la capa una posición.</w:t>
      </w:r>
    </w:p>
    <w:p w:rsidR="00E15862" w:rsidRPr="00D92B7E" w:rsidRDefault="00D92B7E" w:rsidP="00E15862">
      <w:pPr>
        <w:jc w:val="center"/>
        <w:rPr>
          <w:rFonts w:cs="Arial"/>
        </w:rPr>
      </w:pPr>
      <w:r w:rsidRPr="00D92B7E">
        <w:rPr>
          <w:rFonts w:cs="Arial"/>
        </w:rPr>
        <w:lastRenderedPageBreak/>
        <w:pict>
          <v:shape id="_x0000_i1128" type="#_x0000_t75" style="width:334.6pt;height:366.35pt">
            <v:imagedata r:id="rId91" o:title="mover 3"/>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 xml:space="preserve"> Pulsar el botón </w:t>
      </w:r>
      <w:r w:rsidR="00D92B7E" w:rsidRPr="00D92B7E">
        <w:rPr>
          <w:rFonts w:ascii="Arial" w:hAnsi="Arial" w:cs="Arial"/>
        </w:rPr>
        <w:pict>
          <v:shape id="_x0000_i1129" type="#_x0000_t75" style="width:18pt;height:18pt">
            <v:imagedata r:id="rId46" o:title="subir"/>
          </v:shape>
        </w:pict>
      </w:r>
      <w:r w:rsidRPr="00D92B7E">
        <w:rPr>
          <w:rFonts w:ascii="Arial" w:hAnsi="Arial" w:cs="Arial"/>
        </w:rPr>
        <w:t xml:space="preserve"> si se desea subir la capa una posición.</w:t>
      </w:r>
    </w:p>
    <w:p w:rsidR="00E15862" w:rsidRPr="00D92B7E" w:rsidRDefault="00D92B7E" w:rsidP="00E15862">
      <w:pPr>
        <w:jc w:val="center"/>
        <w:rPr>
          <w:rFonts w:cs="Arial"/>
        </w:rPr>
      </w:pPr>
      <w:r w:rsidRPr="00D92B7E">
        <w:rPr>
          <w:rFonts w:cs="Arial"/>
        </w:rPr>
        <w:lastRenderedPageBreak/>
        <w:pict>
          <v:shape id="_x0000_i1130" type="#_x0000_t75" style="width:334.6pt;height:366.35pt">
            <v:imagedata r:id="rId92" o:title="mover 2"/>
          </v:shape>
        </w:pict>
      </w:r>
    </w:p>
    <w:p w:rsidR="00E15862" w:rsidRPr="00D92B7E" w:rsidRDefault="00E15862" w:rsidP="00E15862">
      <w:pPr>
        <w:jc w:val="center"/>
        <w:rPr>
          <w:rFonts w:cs="Arial"/>
        </w:rPr>
      </w:pPr>
    </w:p>
    <w:p w:rsidR="00E15862" w:rsidRPr="00D92B7E" w:rsidRDefault="00E15862" w:rsidP="00E15862">
      <w:pPr>
        <w:pStyle w:val="VietasGeocatastro1"/>
        <w:rPr>
          <w:rFonts w:ascii="Arial" w:hAnsi="Arial" w:cs="Arial"/>
        </w:rPr>
      </w:pPr>
      <w:r w:rsidRPr="00D92B7E">
        <w:rPr>
          <w:rFonts w:ascii="Arial" w:hAnsi="Arial" w:cs="Arial"/>
        </w:rPr>
        <w:t>Una vez finalizado el proceso, pulsando el botón Guardar se almacenarán los cambios realizados, obteniendo un mensaje informativo si la operación se completa correctamente, y un mensaje de error explicativo en caso de encontrar algún problema.</w:t>
      </w:r>
    </w:p>
    <w:p w:rsidR="00E15862" w:rsidRPr="00D92B7E" w:rsidRDefault="00D92B7E" w:rsidP="00E15862">
      <w:pPr>
        <w:jc w:val="center"/>
        <w:rPr>
          <w:rFonts w:cs="Arial"/>
          <w:lang w:val="es-ES_tradnl"/>
        </w:rPr>
      </w:pPr>
      <w:r w:rsidRPr="00D92B7E">
        <w:rPr>
          <w:rFonts w:cs="Arial"/>
          <w:lang w:val="es-ES_tradnl"/>
        </w:rPr>
        <w:pict>
          <v:shape id="_x0000_i1131" type="#_x0000_t75" style="width:201.2pt;height:86.8pt">
            <v:imagedata r:id="rId85" o:title="grabar family"/>
          </v:shape>
        </w:pict>
      </w:r>
    </w:p>
    <w:p w:rsidR="00E15862" w:rsidRPr="00D92B7E" w:rsidRDefault="00E15862" w:rsidP="00AC4004">
      <w:pPr>
        <w:pStyle w:val="Ttulo3"/>
        <w:numPr>
          <w:ilvl w:val="2"/>
          <w:numId w:val="47"/>
        </w:numPr>
        <w:spacing w:before="360" w:after="120" w:line="480" w:lineRule="auto"/>
        <w:jc w:val="left"/>
      </w:pPr>
      <w:bookmarkStart w:id="188" w:name="_Toc159150744"/>
      <w:bookmarkStart w:id="189" w:name="_Toc287857774"/>
      <w:r w:rsidRPr="00D92B7E">
        <w:lastRenderedPageBreak/>
        <w:t>Eliminar una layerfamily existente</w:t>
      </w:r>
      <w:bookmarkEnd w:id="188"/>
      <w:bookmarkEnd w:id="189"/>
    </w:p>
    <w:p w:rsidR="00E15862" w:rsidRPr="00D92B7E" w:rsidRDefault="00E15862" w:rsidP="00E15862">
      <w:pPr>
        <w:pStyle w:val="NormalGeoCatastro"/>
        <w:rPr>
          <w:rFonts w:ascii="Arial" w:hAnsi="Arial" w:cs="Arial"/>
        </w:rPr>
      </w:pPr>
      <w:r w:rsidRPr="00D92B7E">
        <w:rPr>
          <w:rFonts w:ascii="Arial" w:hAnsi="Arial" w:cs="Arial"/>
        </w:rPr>
        <w:t>El proceso de eliminación consiste en los siguientes pasos:</w:t>
      </w:r>
    </w:p>
    <w:p w:rsidR="00E15862" w:rsidRPr="00D92B7E" w:rsidRDefault="00E15862" w:rsidP="00E15862">
      <w:pPr>
        <w:pStyle w:val="VietasGeocatastro1"/>
        <w:rPr>
          <w:rFonts w:ascii="Arial" w:hAnsi="Arial" w:cs="Arial"/>
        </w:rPr>
      </w:pPr>
      <w:r w:rsidRPr="00D92B7E">
        <w:rPr>
          <w:rFonts w:ascii="Arial" w:hAnsi="Arial" w:cs="Arial"/>
        </w:rPr>
        <w:t>Seleccionar del árbol de layerfamilies aquélla que se desea borrar. Hay que tener en cuenta que el borrado de una layerfamily no implica el borrado de sus layers.</w:t>
      </w:r>
    </w:p>
    <w:p w:rsidR="00E15862" w:rsidRPr="00D92B7E" w:rsidRDefault="00E15862" w:rsidP="00E15862">
      <w:pPr>
        <w:pStyle w:val="VietasGeocatastro1"/>
        <w:rPr>
          <w:rFonts w:ascii="Arial" w:hAnsi="Arial" w:cs="Arial"/>
        </w:rPr>
      </w:pPr>
      <w:r w:rsidRPr="00D92B7E">
        <w:rPr>
          <w:rFonts w:ascii="Arial" w:hAnsi="Arial" w:cs="Arial"/>
        </w:rPr>
        <w:t xml:space="preserve">A continuación se pulsa el botón Eliminar. El sistema mostrará una ventana avisando del proceso que se va a realizar. </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132" type="#_x0000_t75" style="width:279.55pt;height:86.8pt">
            <v:imagedata r:id="rId93" o:title="eliminar layerfamily"/>
          </v:shape>
        </w:pict>
      </w:r>
    </w:p>
    <w:p w:rsidR="00E15862" w:rsidRPr="00D92B7E" w:rsidRDefault="00E15862" w:rsidP="00E15862">
      <w:pPr>
        <w:pStyle w:val="NormalGeoCatastro"/>
        <w:rPr>
          <w:rFonts w:ascii="Arial" w:hAnsi="Arial" w:cs="Arial"/>
        </w:rPr>
      </w:pPr>
    </w:p>
    <w:p w:rsidR="00E15862" w:rsidRPr="00D92B7E" w:rsidRDefault="00E15862" w:rsidP="00E15862">
      <w:pPr>
        <w:pStyle w:val="VietasGeocatastro1"/>
        <w:rPr>
          <w:rFonts w:ascii="Arial" w:hAnsi="Arial" w:cs="Arial"/>
        </w:rPr>
      </w:pPr>
      <w:r w:rsidRPr="00D92B7E">
        <w:rPr>
          <w:rFonts w:ascii="Arial" w:hAnsi="Arial" w:cs="Arial"/>
        </w:rPr>
        <w:t xml:space="preserve">Si el usuario prosigue con el borrado, la layerfamily se borrará del sistema y desaparecerá del árbol de layerfamilies. </w:t>
      </w:r>
    </w:p>
    <w:p w:rsidR="00E15862" w:rsidRPr="00D92B7E" w:rsidRDefault="00E15862" w:rsidP="00E15862">
      <w:pPr>
        <w:pStyle w:val="NormalGeoCatastro"/>
        <w:rPr>
          <w:rFonts w:ascii="Arial" w:hAnsi="Arial" w:cs="Arial"/>
        </w:rPr>
      </w:pPr>
    </w:p>
    <w:p w:rsidR="00E15862" w:rsidRPr="00D92B7E" w:rsidRDefault="00E15862" w:rsidP="00E15862">
      <w:pPr>
        <w:pStyle w:val="NormalGeoCatastro"/>
        <w:rPr>
          <w:rFonts w:ascii="Arial" w:hAnsi="Arial" w:cs="Arial"/>
        </w:rPr>
      </w:pPr>
    </w:p>
    <w:p w:rsidR="00E15862" w:rsidRPr="00D92B7E" w:rsidRDefault="00E15862" w:rsidP="00E15862">
      <w:pPr>
        <w:pStyle w:val="NormalGeoCatastro"/>
        <w:rPr>
          <w:rFonts w:ascii="Arial" w:hAnsi="Arial" w:cs="Arial"/>
        </w:rPr>
      </w:pPr>
    </w:p>
    <w:p w:rsidR="00E15862" w:rsidRPr="00D92B7E" w:rsidRDefault="00E15862" w:rsidP="00E15862">
      <w:pPr>
        <w:pStyle w:val="NormalGeoCatastro"/>
        <w:rPr>
          <w:rFonts w:ascii="Arial" w:hAnsi="Arial" w:cs="Arial"/>
        </w:rPr>
      </w:pPr>
    </w:p>
    <w:p w:rsidR="00E15862" w:rsidRPr="00D92B7E" w:rsidRDefault="00E15862" w:rsidP="00FB3B47">
      <w:pPr>
        <w:pStyle w:val="Ttulo1"/>
        <w:numPr>
          <w:ilvl w:val="0"/>
          <w:numId w:val="1"/>
        </w:numPr>
        <w:ind w:left="618" w:hanging="624"/>
      </w:pPr>
      <w:r w:rsidRPr="00D92B7E">
        <w:rPr>
          <w:caps/>
        </w:rPr>
        <w:br w:type="page"/>
      </w:r>
      <w:bookmarkStart w:id="190" w:name="_Toc287857775"/>
      <w:r w:rsidRPr="00D92B7E">
        <w:lastRenderedPageBreak/>
        <w:t>Pestaña 5: Datos externos</w:t>
      </w:r>
      <w:bookmarkEnd w:id="190"/>
    </w:p>
    <w:p w:rsidR="00E15862" w:rsidRPr="00D92B7E" w:rsidRDefault="00E15862" w:rsidP="00E15862">
      <w:pPr>
        <w:pStyle w:val="Default"/>
        <w:ind w:firstLine="425"/>
        <w:jc w:val="both"/>
        <w:rPr>
          <w:rFonts w:ascii="Arial" w:hAnsi="Arial" w:cs="Arial"/>
          <w:sz w:val="20"/>
          <w:szCs w:val="20"/>
        </w:rPr>
      </w:pPr>
      <w:r w:rsidRPr="00D92B7E">
        <w:rPr>
          <w:rFonts w:ascii="Arial" w:hAnsi="Arial" w:cs="Arial"/>
          <w:sz w:val="20"/>
          <w:szCs w:val="20"/>
        </w:rPr>
        <w:t xml:space="preserve">El objetivo de este apartado es la creación, modificación y eliminación de asociaciones con datos externos. Al crear una asociación con datos externos, se crea una tabla de datos externos en la base de datos de LocalGIS con los campos seleccionados a partir de la fuente de datos externa. Al modificar una asociación, se modifica (añade, elimina) los campos de una tabla externa (una tabla que está en LocalGIS pero que se ha creado a partir de datos externos). Y por último, al eliminar una asociación con datos externos, lo que hacemos es eliminar la tabla externa, y todo lo relacionado con ella (su contenido y capas que la contengan). </w:t>
      </w:r>
    </w:p>
    <w:p w:rsidR="00E15862" w:rsidRPr="00D92B7E" w:rsidRDefault="00E15862" w:rsidP="00E15862">
      <w:pPr>
        <w:rPr>
          <w:rFonts w:cs="Arial"/>
          <w:lang w:val="es-ES_tradnl"/>
        </w:rPr>
      </w:pPr>
    </w:p>
    <w:p w:rsidR="00E15862" w:rsidRPr="00D92B7E" w:rsidRDefault="00D92B7E" w:rsidP="00E15862">
      <w:pPr>
        <w:pStyle w:val="NormalGeoCatastro"/>
        <w:rPr>
          <w:rFonts w:ascii="Arial" w:hAnsi="Arial" w:cs="Arial"/>
        </w:rPr>
      </w:pPr>
      <w:r w:rsidRPr="00D92B7E">
        <w:rPr>
          <w:rFonts w:ascii="Arial" w:hAnsi="Arial" w:cs="Arial"/>
        </w:rPr>
        <w:pict>
          <v:shape id="_x0000_i1133" type="#_x0000_t75" style="width:480.7pt;height:307.05pt">
            <v:imagedata r:id="rId94" o:title=""/>
          </v:shape>
        </w:pict>
      </w:r>
    </w:p>
    <w:p w:rsidR="00AC4004" w:rsidRPr="00D92B7E" w:rsidRDefault="00AC4004" w:rsidP="00AC4004">
      <w:pPr>
        <w:pStyle w:val="Prrafodelista"/>
        <w:keepNext/>
        <w:numPr>
          <w:ilvl w:val="0"/>
          <w:numId w:val="47"/>
        </w:numPr>
        <w:tabs>
          <w:tab w:val="left" w:pos="425"/>
        </w:tabs>
        <w:spacing w:before="240" w:after="60"/>
        <w:outlineLvl w:val="1"/>
        <w:rPr>
          <w:rFonts w:cs="Arial"/>
          <w:b/>
          <w:bCs/>
          <w:i/>
          <w:iCs/>
          <w:vanish/>
          <w:sz w:val="28"/>
          <w:szCs w:val="28"/>
          <w:lang w:val="es-ES_tradnl"/>
        </w:rPr>
      </w:pPr>
      <w:bookmarkStart w:id="191" w:name="_Toc287618308"/>
      <w:bookmarkStart w:id="192" w:name="_Toc287856345"/>
      <w:bookmarkStart w:id="193" w:name="_Toc287856824"/>
      <w:bookmarkStart w:id="194" w:name="_Toc287857776"/>
      <w:bookmarkEnd w:id="191"/>
      <w:bookmarkEnd w:id="192"/>
      <w:bookmarkEnd w:id="193"/>
      <w:bookmarkEnd w:id="194"/>
    </w:p>
    <w:p w:rsidR="00E15862" w:rsidRPr="00D92B7E" w:rsidRDefault="00E15862" w:rsidP="00AC4004">
      <w:pPr>
        <w:pStyle w:val="Ttulo2"/>
        <w:numPr>
          <w:ilvl w:val="1"/>
          <w:numId w:val="47"/>
        </w:numPr>
      </w:pPr>
      <w:bookmarkStart w:id="195" w:name="_Toc287857777"/>
      <w:r w:rsidRPr="00D92B7E">
        <w:t>Crear asociación con datos externos</w:t>
      </w:r>
      <w:bookmarkEnd w:id="195"/>
      <w:r w:rsidRPr="00D92B7E">
        <w:t xml:space="preserve"> </w:t>
      </w:r>
    </w:p>
    <w:p w:rsidR="00E15862" w:rsidRPr="00D92B7E" w:rsidRDefault="00E15862" w:rsidP="00E15862">
      <w:pPr>
        <w:autoSpaceDE w:val="0"/>
        <w:autoSpaceDN w:val="0"/>
        <w:adjustRightInd w:val="0"/>
        <w:spacing w:before="0" w:after="0"/>
        <w:rPr>
          <w:rFonts w:cs="Arial"/>
          <w:color w:val="000000"/>
        </w:rPr>
      </w:pPr>
      <w:r w:rsidRPr="00D92B7E">
        <w:rPr>
          <w:rFonts w:cs="Arial"/>
          <w:color w:val="000000"/>
        </w:rPr>
        <w:t xml:space="preserve">Para crear asociaciones con datos externos, debemos de realizar una serie de pasos: </w:t>
      </w:r>
    </w:p>
    <w:p w:rsidR="00E15862" w:rsidRPr="00D92B7E" w:rsidRDefault="00D92B7E" w:rsidP="00E15862">
      <w:pPr>
        <w:pStyle w:val="NormalGeoCatastro"/>
        <w:rPr>
          <w:rFonts w:ascii="Arial" w:hAnsi="Arial" w:cs="Arial"/>
        </w:rPr>
      </w:pPr>
      <w:r w:rsidRPr="00D92B7E">
        <w:rPr>
          <w:rFonts w:ascii="Arial" w:hAnsi="Arial" w:cs="Arial"/>
        </w:rPr>
        <w:lastRenderedPageBreak/>
        <w:pict>
          <v:shape id="_x0000_i1134" type="#_x0000_t75" style="width:481.75pt;height:304.95pt">
            <v:imagedata r:id="rId95" o:title=""/>
          </v:shape>
        </w:pict>
      </w:r>
    </w:p>
    <w:p w:rsidR="00E15862" w:rsidRPr="00D92B7E" w:rsidRDefault="00E15862" w:rsidP="00E15862">
      <w:pPr>
        <w:pStyle w:val="Default"/>
        <w:numPr>
          <w:ilvl w:val="0"/>
          <w:numId w:val="35"/>
        </w:numPr>
        <w:rPr>
          <w:rFonts w:ascii="Arial" w:hAnsi="Arial" w:cs="Arial"/>
          <w:sz w:val="20"/>
          <w:szCs w:val="20"/>
        </w:rPr>
      </w:pPr>
      <w:r w:rsidRPr="00D92B7E">
        <w:rPr>
          <w:rFonts w:ascii="Arial" w:hAnsi="Arial" w:cs="Arial"/>
          <w:sz w:val="20"/>
          <w:szCs w:val="20"/>
        </w:rPr>
        <w:t xml:space="preserve">- Indicar un nombre para la asociación: Tenemos que rellenar el cuadro de texto que aparece a continuación. Tenemos que tener en cuenta que el nombre de la asociación es el nombre que va a tener la tabla externa, por lo tanto solo puede contener caracteres alfanuméricos. </w:t>
      </w:r>
    </w:p>
    <w:p w:rsidR="00E15862" w:rsidRPr="00D92B7E" w:rsidRDefault="00E15862" w:rsidP="00E15862">
      <w:pPr>
        <w:pStyle w:val="Default"/>
        <w:numPr>
          <w:ilvl w:val="0"/>
          <w:numId w:val="35"/>
        </w:numPr>
        <w:rPr>
          <w:rFonts w:ascii="Arial" w:hAnsi="Arial" w:cs="Arial"/>
          <w:sz w:val="20"/>
          <w:szCs w:val="20"/>
        </w:rPr>
      </w:pPr>
    </w:p>
    <w:p w:rsidR="00E15862" w:rsidRPr="00D92B7E" w:rsidRDefault="00D92B7E" w:rsidP="00E15862">
      <w:pPr>
        <w:pStyle w:val="Default"/>
        <w:jc w:val="center"/>
        <w:rPr>
          <w:rFonts w:ascii="Arial" w:hAnsi="Arial" w:cs="Arial"/>
          <w:sz w:val="20"/>
          <w:szCs w:val="20"/>
        </w:rPr>
      </w:pPr>
      <w:r w:rsidRPr="00D92B7E">
        <w:rPr>
          <w:rFonts w:ascii="Arial" w:hAnsi="Arial" w:cs="Arial"/>
          <w:sz w:val="20"/>
          <w:szCs w:val="20"/>
        </w:rPr>
        <w:pict>
          <v:shape id="_x0000_i1135" type="#_x0000_t75" style="width:284.8pt;height:37.05pt">
            <v:imagedata r:id="rId96" o:title=""/>
          </v:shape>
        </w:pict>
      </w:r>
    </w:p>
    <w:p w:rsidR="00E15862" w:rsidRPr="00D92B7E" w:rsidRDefault="00E15862" w:rsidP="00E15862">
      <w:pPr>
        <w:pStyle w:val="Default"/>
        <w:rPr>
          <w:rFonts w:ascii="Arial" w:hAnsi="Arial" w:cs="Arial"/>
          <w:sz w:val="20"/>
          <w:szCs w:val="20"/>
        </w:rPr>
      </w:pPr>
    </w:p>
    <w:p w:rsidR="00E15862" w:rsidRPr="00D92B7E" w:rsidRDefault="00E15862" w:rsidP="00E15862">
      <w:pPr>
        <w:pStyle w:val="Default"/>
        <w:numPr>
          <w:ilvl w:val="0"/>
          <w:numId w:val="36"/>
        </w:numPr>
        <w:rPr>
          <w:rFonts w:ascii="Arial" w:hAnsi="Arial" w:cs="Arial"/>
          <w:sz w:val="20"/>
          <w:szCs w:val="20"/>
        </w:rPr>
      </w:pPr>
      <w:r w:rsidRPr="00D92B7E">
        <w:rPr>
          <w:rFonts w:ascii="Arial" w:hAnsi="Arial" w:cs="Arial"/>
          <w:sz w:val="20"/>
          <w:szCs w:val="20"/>
        </w:rPr>
        <w:t xml:space="preserve">- Seleccionar una fuente de datos: Tenemos que seleccionar una fuente de datos. La fuente de datos es la base de datos origen de la cual queremos crear una tabla externa. </w:t>
      </w:r>
    </w:p>
    <w:p w:rsidR="00E15862" w:rsidRPr="00D92B7E" w:rsidRDefault="00E15862" w:rsidP="00E15862">
      <w:pPr>
        <w:pStyle w:val="Default"/>
        <w:rPr>
          <w:rFonts w:ascii="Arial" w:hAnsi="Arial" w:cs="Arial"/>
          <w:sz w:val="20"/>
          <w:szCs w:val="20"/>
        </w:rPr>
      </w:pPr>
    </w:p>
    <w:p w:rsidR="00E15862" w:rsidRPr="00D92B7E" w:rsidRDefault="00D92B7E" w:rsidP="00E15862">
      <w:pPr>
        <w:pStyle w:val="NormalGeoCatastro"/>
        <w:jc w:val="center"/>
        <w:rPr>
          <w:rFonts w:ascii="Arial" w:hAnsi="Arial" w:cs="Arial"/>
        </w:rPr>
      </w:pPr>
      <w:r w:rsidRPr="00D92B7E">
        <w:rPr>
          <w:rFonts w:ascii="Arial" w:hAnsi="Arial" w:cs="Arial"/>
        </w:rPr>
        <w:pict>
          <v:shape id="_x0000_i1136" type="#_x0000_t75" style="width:481.75pt;height:99.55pt">
            <v:imagedata r:id="rId97" o:title=""/>
          </v:shape>
        </w:pict>
      </w:r>
    </w:p>
    <w:p w:rsidR="00E15862" w:rsidRPr="00D92B7E" w:rsidRDefault="00E15862" w:rsidP="00E15862">
      <w:pPr>
        <w:pStyle w:val="NormalGeoCatastro"/>
        <w:rPr>
          <w:rFonts w:ascii="Arial" w:hAnsi="Arial" w:cs="Arial"/>
        </w:rPr>
      </w:pPr>
    </w:p>
    <w:p w:rsidR="00E15862" w:rsidRPr="00D92B7E" w:rsidRDefault="00E15862" w:rsidP="00E15862">
      <w:pPr>
        <w:pStyle w:val="Default"/>
        <w:rPr>
          <w:rFonts w:ascii="Arial" w:hAnsi="Arial" w:cs="Arial"/>
          <w:sz w:val="20"/>
          <w:szCs w:val="20"/>
        </w:rPr>
      </w:pPr>
      <w:r w:rsidRPr="00D92B7E">
        <w:rPr>
          <w:rFonts w:ascii="Arial" w:hAnsi="Arial" w:cs="Arial"/>
          <w:sz w:val="20"/>
          <w:szCs w:val="20"/>
        </w:rPr>
        <w:t xml:space="preserve">En el caso de no tener una fuente de datos definida, o de querer utilizar una distinta, se debe pulsar sobre el botón de Configurar y aparecerá una ventana para poder realizar estas operaciones (Consultar el apartado 4. Gestión de fuentes de datos externos para más información): </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137" type="#_x0000_t75" style="width:224.45pt;height:149.3pt">
            <v:imagedata r:id="rId98" o:title=""/>
          </v:shape>
        </w:pict>
      </w:r>
    </w:p>
    <w:p w:rsidR="00E15862" w:rsidRPr="00D92B7E" w:rsidRDefault="00E15862" w:rsidP="00E15862">
      <w:pPr>
        <w:pStyle w:val="Default"/>
        <w:numPr>
          <w:ilvl w:val="0"/>
          <w:numId w:val="38"/>
        </w:numPr>
        <w:rPr>
          <w:rFonts w:ascii="Arial" w:hAnsi="Arial" w:cs="Arial"/>
          <w:sz w:val="20"/>
          <w:szCs w:val="20"/>
        </w:rPr>
      </w:pPr>
      <w:r w:rsidRPr="00D92B7E">
        <w:rPr>
          <w:rFonts w:ascii="Arial" w:hAnsi="Arial" w:cs="Arial"/>
          <w:sz w:val="20"/>
          <w:szCs w:val="20"/>
        </w:rPr>
        <w:t xml:space="preserve">Después es necesario seleccionar los campos de las tablas de las fuentes de datos que queremos que formen parte de la tabla externa. Para ello se debe pulsar sobre al botón de Configurar campos externos: </w:t>
      </w:r>
    </w:p>
    <w:p w:rsidR="00E15862" w:rsidRPr="00D92B7E" w:rsidRDefault="00E15862" w:rsidP="00E15862">
      <w:pPr>
        <w:pStyle w:val="Default"/>
        <w:numPr>
          <w:ilvl w:val="0"/>
          <w:numId w:val="37"/>
        </w:numPr>
        <w:rPr>
          <w:rFonts w:ascii="Arial" w:hAnsi="Arial" w:cs="Arial"/>
          <w:sz w:val="20"/>
          <w:szCs w:val="20"/>
        </w:rPr>
      </w:pPr>
    </w:p>
    <w:p w:rsidR="00E15862" w:rsidRPr="00D92B7E" w:rsidRDefault="00E15862" w:rsidP="00E15862">
      <w:pPr>
        <w:pStyle w:val="Default"/>
        <w:rPr>
          <w:rFonts w:ascii="Arial" w:hAnsi="Arial" w:cs="Arial"/>
          <w:sz w:val="20"/>
          <w:szCs w:val="20"/>
        </w:rPr>
      </w:pPr>
    </w:p>
    <w:p w:rsidR="00E15862" w:rsidRPr="00D92B7E" w:rsidRDefault="00D92B7E" w:rsidP="00E15862">
      <w:pPr>
        <w:pStyle w:val="NormalGeoCatastro"/>
        <w:rPr>
          <w:rFonts w:ascii="Arial" w:hAnsi="Arial" w:cs="Arial"/>
        </w:rPr>
      </w:pPr>
      <w:r w:rsidRPr="00D92B7E">
        <w:rPr>
          <w:rFonts w:ascii="Arial" w:hAnsi="Arial" w:cs="Arial"/>
        </w:rPr>
        <w:pict>
          <v:shape id="_x0000_i1138" type="#_x0000_t75" style="width:481.75pt;height:106.95pt">
            <v:imagedata r:id="rId99" o:title=""/>
          </v:shape>
        </w:pict>
      </w:r>
    </w:p>
    <w:p w:rsidR="00E15862" w:rsidRPr="00D92B7E" w:rsidRDefault="00E15862" w:rsidP="00E15862">
      <w:pPr>
        <w:pStyle w:val="NormalGeoCatastro"/>
        <w:rPr>
          <w:rFonts w:ascii="Arial" w:hAnsi="Arial" w:cs="Arial"/>
        </w:rPr>
      </w:pPr>
    </w:p>
    <w:p w:rsidR="00E15862" w:rsidRPr="00D92B7E" w:rsidRDefault="00E15862" w:rsidP="00E15862">
      <w:pPr>
        <w:pStyle w:val="Default"/>
        <w:rPr>
          <w:rFonts w:ascii="Arial" w:hAnsi="Arial" w:cs="Arial"/>
          <w:sz w:val="20"/>
          <w:szCs w:val="20"/>
        </w:rPr>
      </w:pPr>
      <w:r w:rsidRPr="00D92B7E">
        <w:rPr>
          <w:rFonts w:ascii="Arial" w:hAnsi="Arial" w:cs="Arial"/>
          <w:sz w:val="20"/>
          <w:szCs w:val="20"/>
        </w:rPr>
        <w:t xml:space="preserve">Aparecerá la siguiente ventana donde se podrán seleccionar los campos que queremos integrar en el sistema: </w:t>
      </w:r>
    </w:p>
    <w:p w:rsidR="00E15862" w:rsidRPr="00D92B7E" w:rsidRDefault="00D92B7E" w:rsidP="00E15862">
      <w:pPr>
        <w:pStyle w:val="NormalGeoCatastro"/>
        <w:jc w:val="center"/>
        <w:rPr>
          <w:rFonts w:ascii="Arial" w:hAnsi="Arial" w:cs="Arial"/>
        </w:rPr>
      </w:pPr>
      <w:r w:rsidRPr="00D92B7E">
        <w:rPr>
          <w:rFonts w:ascii="Arial" w:hAnsi="Arial" w:cs="Arial"/>
        </w:rPr>
        <w:lastRenderedPageBreak/>
        <w:pict>
          <v:shape id="_x0000_i1139" type="#_x0000_t75" style="width:464.8pt;height:450pt">
            <v:imagedata r:id="rId100" o:title=""/>
          </v:shape>
        </w:pict>
      </w:r>
    </w:p>
    <w:p w:rsidR="00E15862" w:rsidRPr="00D92B7E" w:rsidRDefault="00E15862" w:rsidP="00E15862">
      <w:pPr>
        <w:pStyle w:val="NormalGeoCatastro"/>
        <w:rPr>
          <w:rFonts w:ascii="Arial" w:hAnsi="Arial" w:cs="Arial"/>
        </w:rPr>
      </w:pPr>
    </w:p>
    <w:p w:rsidR="00E15862" w:rsidRPr="00D92B7E" w:rsidRDefault="00E15862" w:rsidP="00E15862">
      <w:pPr>
        <w:pStyle w:val="Default"/>
        <w:numPr>
          <w:ilvl w:val="0"/>
          <w:numId w:val="39"/>
        </w:numPr>
        <w:rPr>
          <w:rFonts w:ascii="Arial" w:hAnsi="Arial" w:cs="Arial"/>
          <w:sz w:val="20"/>
          <w:szCs w:val="20"/>
        </w:rPr>
      </w:pPr>
      <w:r w:rsidRPr="00D92B7E">
        <w:rPr>
          <w:rFonts w:ascii="Arial" w:hAnsi="Arial" w:cs="Arial"/>
          <w:sz w:val="20"/>
          <w:szCs w:val="20"/>
        </w:rPr>
        <w:t xml:space="preserve">- A continuación aparecerá la consulta SQL que utilizará el sistema para seleccionar los datos de la fuente externa. </w:t>
      </w:r>
    </w:p>
    <w:p w:rsidR="00E15862" w:rsidRPr="00D92B7E" w:rsidRDefault="00E15862" w:rsidP="00E15862">
      <w:pPr>
        <w:pStyle w:val="Default"/>
        <w:rPr>
          <w:rFonts w:ascii="Arial" w:hAnsi="Arial" w:cs="Arial"/>
          <w:sz w:val="20"/>
          <w:szCs w:val="20"/>
        </w:rPr>
      </w:pPr>
    </w:p>
    <w:p w:rsidR="00E15862" w:rsidRPr="00D92B7E" w:rsidRDefault="00E15862" w:rsidP="00E15862">
      <w:pPr>
        <w:pStyle w:val="Default"/>
        <w:numPr>
          <w:ilvl w:val="0"/>
          <w:numId w:val="40"/>
        </w:numPr>
        <w:rPr>
          <w:rFonts w:ascii="Arial" w:hAnsi="Arial" w:cs="Arial"/>
          <w:sz w:val="20"/>
          <w:szCs w:val="20"/>
        </w:rPr>
      </w:pPr>
      <w:r w:rsidRPr="00D92B7E">
        <w:rPr>
          <w:rFonts w:ascii="Arial" w:hAnsi="Arial" w:cs="Arial"/>
          <w:sz w:val="20"/>
          <w:szCs w:val="20"/>
        </w:rPr>
        <w:t xml:space="preserve">- Finalmente para guardar toda la configuración de la nueva asociación, será necesario pulsar sobre el botón de grabar. </w:t>
      </w:r>
    </w:p>
    <w:p w:rsidR="00E15862" w:rsidRPr="00D92B7E" w:rsidRDefault="00E15862" w:rsidP="00E15862">
      <w:pPr>
        <w:pStyle w:val="Default"/>
        <w:rPr>
          <w:rFonts w:ascii="Arial" w:hAnsi="Arial" w:cs="Arial"/>
          <w:sz w:val="20"/>
          <w:szCs w:val="20"/>
        </w:rPr>
      </w:pPr>
    </w:p>
    <w:p w:rsidR="00E15862" w:rsidRPr="00D92B7E" w:rsidRDefault="00D92B7E" w:rsidP="00E15862">
      <w:pPr>
        <w:pStyle w:val="NormalGeoCatastro"/>
        <w:rPr>
          <w:rFonts w:ascii="Arial" w:hAnsi="Arial" w:cs="Arial"/>
        </w:rPr>
      </w:pPr>
      <w:r w:rsidRPr="00D92B7E">
        <w:rPr>
          <w:rFonts w:ascii="Arial" w:hAnsi="Arial" w:cs="Arial"/>
        </w:rPr>
        <w:lastRenderedPageBreak/>
        <w:pict>
          <v:shape id="_x0000_i1140" type="#_x0000_t75" style="width:481.75pt;height:306pt">
            <v:imagedata r:id="rId101" o:title=""/>
          </v:shape>
        </w:pict>
      </w:r>
    </w:p>
    <w:p w:rsidR="00AC4004" w:rsidRPr="00D92B7E" w:rsidRDefault="00AC4004" w:rsidP="00E15862">
      <w:pPr>
        <w:autoSpaceDE w:val="0"/>
        <w:autoSpaceDN w:val="0"/>
        <w:adjustRightInd w:val="0"/>
        <w:spacing w:before="0" w:after="0"/>
        <w:rPr>
          <w:rFonts w:cs="Arial"/>
          <w:b/>
          <w:bCs/>
          <w:i/>
          <w:iCs/>
          <w:color w:val="0000FF"/>
          <w:sz w:val="24"/>
        </w:rPr>
      </w:pPr>
    </w:p>
    <w:p w:rsidR="00E15862" w:rsidRPr="00D92B7E" w:rsidRDefault="00E15862" w:rsidP="00AC4004">
      <w:pPr>
        <w:pStyle w:val="Ttulo2"/>
        <w:numPr>
          <w:ilvl w:val="1"/>
          <w:numId w:val="47"/>
        </w:numPr>
      </w:pPr>
      <w:bookmarkStart w:id="196" w:name="_Toc287857778"/>
      <w:r w:rsidRPr="00D92B7E">
        <w:t>Modificar asociación con datos externos</w:t>
      </w:r>
      <w:bookmarkEnd w:id="196"/>
      <w:r w:rsidRPr="00D92B7E">
        <w:t xml:space="preserve"> </w:t>
      </w:r>
    </w:p>
    <w:p w:rsidR="00E15862" w:rsidRPr="00D92B7E" w:rsidRDefault="00E15862" w:rsidP="00E15862">
      <w:pPr>
        <w:autoSpaceDE w:val="0"/>
        <w:autoSpaceDN w:val="0"/>
        <w:adjustRightInd w:val="0"/>
        <w:spacing w:before="0" w:after="0"/>
        <w:rPr>
          <w:rFonts w:cs="Arial"/>
          <w:color w:val="000000"/>
        </w:rPr>
      </w:pPr>
      <w:r w:rsidRPr="00D92B7E">
        <w:rPr>
          <w:rFonts w:cs="Arial"/>
          <w:color w:val="000000"/>
        </w:rPr>
        <w:t xml:space="preserve">Para modificar asociaciones con datos externos, es necesario tener creada alguna asociación previamente. De esta forma, aparecerá en el desplegable, el nombre de dicha asociación y a continuación se podrán cambiar los campos externos y la consulta SQL generada: </w:t>
      </w:r>
    </w:p>
    <w:p w:rsidR="00E15862" w:rsidRPr="00D92B7E" w:rsidRDefault="00D92B7E" w:rsidP="00E15862">
      <w:pPr>
        <w:pStyle w:val="NormalGeoCatastro"/>
        <w:rPr>
          <w:rFonts w:ascii="Arial" w:hAnsi="Arial" w:cs="Arial"/>
        </w:rPr>
      </w:pPr>
      <w:r w:rsidRPr="00D92B7E">
        <w:rPr>
          <w:rFonts w:ascii="Arial" w:hAnsi="Arial" w:cs="Arial"/>
        </w:rPr>
        <w:lastRenderedPageBreak/>
        <w:pict>
          <v:shape id="_x0000_i1141" type="#_x0000_t75" style="width:481.75pt;height:306pt">
            <v:imagedata r:id="rId102" o:title=""/>
          </v:shape>
        </w:pict>
      </w:r>
    </w:p>
    <w:p w:rsidR="00E15862" w:rsidRPr="00D92B7E" w:rsidRDefault="00E15862" w:rsidP="00E15862">
      <w:pPr>
        <w:pStyle w:val="NormalGeoCatastro"/>
        <w:rPr>
          <w:rFonts w:ascii="Arial" w:hAnsi="Arial" w:cs="Arial"/>
        </w:rPr>
      </w:pPr>
    </w:p>
    <w:p w:rsidR="00E15862" w:rsidRPr="00D92B7E" w:rsidRDefault="00E15862" w:rsidP="00AC4004">
      <w:pPr>
        <w:pStyle w:val="Ttulo2"/>
        <w:numPr>
          <w:ilvl w:val="1"/>
          <w:numId w:val="47"/>
        </w:numPr>
      </w:pPr>
      <w:bookmarkStart w:id="197" w:name="_Toc287857779"/>
      <w:r w:rsidRPr="00D92B7E">
        <w:t>Eliminar asociación con datos externos</w:t>
      </w:r>
      <w:bookmarkEnd w:id="197"/>
      <w:r w:rsidRPr="00D92B7E">
        <w:t xml:space="preserve"> </w:t>
      </w:r>
    </w:p>
    <w:p w:rsidR="00E15862" w:rsidRPr="00D92B7E" w:rsidRDefault="00E15862" w:rsidP="00E15862">
      <w:pPr>
        <w:pStyle w:val="Default"/>
        <w:rPr>
          <w:rFonts w:ascii="Arial" w:hAnsi="Arial" w:cs="Arial"/>
        </w:rPr>
      </w:pPr>
    </w:p>
    <w:p w:rsidR="00E15862" w:rsidRPr="00D92B7E" w:rsidRDefault="00E15862" w:rsidP="00E15862">
      <w:pPr>
        <w:autoSpaceDE w:val="0"/>
        <w:autoSpaceDN w:val="0"/>
        <w:adjustRightInd w:val="0"/>
        <w:spacing w:before="0" w:after="0"/>
        <w:ind w:firstLine="425"/>
        <w:rPr>
          <w:rFonts w:cs="Arial"/>
          <w:color w:val="000000"/>
        </w:rPr>
      </w:pPr>
      <w:r w:rsidRPr="00D92B7E">
        <w:rPr>
          <w:rFonts w:cs="Arial"/>
          <w:color w:val="000000"/>
        </w:rPr>
        <w:t xml:space="preserve">Para datos eliminar asociaciones con datos externos, debemos seleccionar una asociación previamente almacenada: </w:t>
      </w:r>
    </w:p>
    <w:p w:rsidR="00E15862" w:rsidRPr="00D92B7E" w:rsidRDefault="00E15862" w:rsidP="00E15862">
      <w:pPr>
        <w:autoSpaceDE w:val="0"/>
        <w:autoSpaceDN w:val="0"/>
        <w:adjustRightInd w:val="0"/>
        <w:spacing w:before="0" w:after="0"/>
        <w:ind w:firstLine="425"/>
        <w:rPr>
          <w:rFonts w:cs="Arial"/>
          <w:color w:val="000000"/>
        </w:rPr>
      </w:pPr>
    </w:p>
    <w:p w:rsidR="00E15862" w:rsidRPr="00D92B7E" w:rsidRDefault="00D92B7E" w:rsidP="00E15862">
      <w:pPr>
        <w:pStyle w:val="NormalGeoCatastro"/>
        <w:rPr>
          <w:rFonts w:ascii="Arial" w:hAnsi="Arial" w:cs="Arial"/>
        </w:rPr>
      </w:pPr>
      <w:r w:rsidRPr="00D92B7E">
        <w:rPr>
          <w:rFonts w:ascii="Arial" w:hAnsi="Arial" w:cs="Arial"/>
        </w:rPr>
        <w:lastRenderedPageBreak/>
        <w:pict>
          <v:shape id="_x0000_i1142" type="#_x0000_t75" style="width:481.75pt;height:306pt">
            <v:imagedata r:id="rId103" o:title=""/>
          </v:shape>
        </w:pict>
      </w:r>
    </w:p>
    <w:p w:rsidR="00E15862" w:rsidRPr="00D92B7E" w:rsidRDefault="00E15862" w:rsidP="00E15862">
      <w:pPr>
        <w:pStyle w:val="Default"/>
        <w:ind w:firstLine="425"/>
        <w:jc w:val="both"/>
        <w:rPr>
          <w:rFonts w:ascii="Arial" w:hAnsi="Arial" w:cs="Arial"/>
          <w:sz w:val="20"/>
          <w:szCs w:val="20"/>
        </w:rPr>
      </w:pPr>
      <w:r w:rsidRPr="00D92B7E">
        <w:rPr>
          <w:rFonts w:ascii="Arial" w:hAnsi="Arial" w:cs="Arial"/>
          <w:sz w:val="20"/>
          <w:szCs w:val="20"/>
        </w:rPr>
        <w:t xml:space="preserve">A continuación se activará el botón de Eliminar y al pulsar sobre el mismo se deberá confirmar la operación para efectivamente eliminar la asociación y sus datos. </w:t>
      </w:r>
    </w:p>
    <w:p w:rsidR="00E15862" w:rsidRPr="00D92B7E" w:rsidRDefault="00D92B7E" w:rsidP="00E15862">
      <w:pPr>
        <w:pStyle w:val="NormalGeoCatastro"/>
        <w:rPr>
          <w:rFonts w:ascii="Arial" w:hAnsi="Arial" w:cs="Arial"/>
        </w:rPr>
      </w:pPr>
      <w:r w:rsidRPr="00D92B7E">
        <w:rPr>
          <w:rFonts w:ascii="Arial" w:hAnsi="Arial" w:cs="Arial"/>
        </w:rPr>
        <w:pict>
          <v:shape id="_x0000_i1143" type="#_x0000_t75" style="width:281.65pt;height:90pt">
            <v:imagedata r:id="rId104" o:title=""/>
          </v:shape>
        </w:pict>
      </w:r>
    </w:p>
    <w:p w:rsidR="00E15862" w:rsidRPr="00D92B7E" w:rsidRDefault="00E15862" w:rsidP="00DC696C">
      <w:pPr>
        <w:pStyle w:val="Ttulo2"/>
        <w:numPr>
          <w:ilvl w:val="1"/>
          <w:numId w:val="47"/>
        </w:numPr>
      </w:pPr>
      <w:bookmarkStart w:id="198" w:name="_Toc287857780"/>
      <w:r w:rsidRPr="00D92B7E">
        <w:t>Creación de capa extendida</w:t>
      </w:r>
      <w:bookmarkEnd w:id="198"/>
    </w:p>
    <w:p w:rsidR="00E15862" w:rsidRPr="00D92B7E" w:rsidRDefault="00E15862" w:rsidP="00E15862">
      <w:pPr>
        <w:pStyle w:val="Default"/>
        <w:ind w:firstLine="425"/>
        <w:rPr>
          <w:rFonts w:ascii="Arial" w:hAnsi="Arial" w:cs="Arial"/>
          <w:sz w:val="20"/>
          <w:szCs w:val="20"/>
        </w:rPr>
      </w:pPr>
      <w:r w:rsidRPr="00D92B7E">
        <w:rPr>
          <w:rFonts w:ascii="Arial" w:hAnsi="Arial" w:cs="Arial"/>
          <w:sz w:val="20"/>
          <w:szCs w:val="20"/>
        </w:rPr>
        <w:t xml:space="preserve">Una capa extendida en el sistema LocalGIS, será cualquier capa que en su estructura incluya atributos asociados con columnas procedentes de tablas de datos externos. </w:t>
      </w:r>
    </w:p>
    <w:p w:rsidR="00E15862" w:rsidRPr="00D92B7E" w:rsidRDefault="00E15862" w:rsidP="00E15862">
      <w:pPr>
        <w:pStyle w:val="Default"/>
        <w:rPr>
          <w:rFonts w:ascii="Arial" w:hAnsi="Arial" w:cs="Arial"/>
          <w:sz w:val="20"/>
          <w:szCs w:val="20"/>
        </w:rPr>
      </w:pPr>
    </w:p>
    <w:p w:rsidR="00E15862" w:rsidRPr="00D92B7E" w:rsidRDefault="00D92B7E" w:rsidP="00E15862">
      <w:pPr>
        <w:pStyle w:val="NormalGeoCatastro"/>
        <w:rPr>
          <w:rFonts w:ascii="Arial" w:hAnsi="Arial" w:cs="Arial"/>
        </w:rPr>
      </w:pPr>
      <w:r w:rsidRPr="00D92B7E">
        <w:rPr>
          <w:rFonts w:ascii="Arial" w:hAnsi="Arial" w:cs="Arial"/>
        </w:rPr>
        <w:lastRenderedPageBreak/>
        <w:pict>
          <v:shape id="_x0000_i1144" type="#_x0000_t75" style="width:481.75pt;height:307.05pt">
            <v:imagedata r:id="rId105" o:title=""/>
          </v:shape>
        </w:pict>
      </w:r>
    </w:p>
    <w:p w:rsidR="00E15862" w:rsidRPr="00D92B7E" w:rsidRDefault="00E15862" w:rsidP="00E15862">
      <w:pPr>
        <w:pStyle w:val="Default"/>
        <w:ind w:firstLine="425"/>
        <w:jc w:val="both"/>
        <w:rPr>
          <w:rFonts w:ascii="Arial" w:hAnsi="Arial" w:cs="Arial"/>
          <w:sz w:val="20"/>
          <w:szCs w:val="20"/>
        </w:rPr>
      </w:pPr>
      <w:r w:rsidRPr="00D92B7E">
        <w:rPr>
          <w:rFonts w:ascii="Arial" w:hAnsi="Arial" w:cs="Arial"/>
          <w:sz w:val="20"/>
          <w:szCs w:val="20"/>
        </w:rPr>
        <w:t xml:space="preserve">En este sentido, la lista de tablas de la base de datos aparecerá dividida en dos apartados. Tablas del Sistema, que son las tablas de LocalGIS (creadas desde la pestaña Tablas del Gestor de Capas) y Tablas Externas, que son las tablas con datos asociados con fuentes de datos externas (creadas desde la pestaña Datos Externos): </w:t>
      </w:r>
    </w:p>
    <w:p w:rsidR="00E15862" w:rsidRPr="00D92B7E" w:rsidRDefault="00D92B7E" w:rsidP="00E15862">
      <w:pPr>
        <w:pStyle w:val="NormalGeoCatastro"/>
        <w:jc w:val="center"/>
        <w:rPr>
          <w:rFonts w:ascii="Arial" w:hAnsi="Arial" w:cs="Arial"/>
        </w:rPr>
      </w:pPr>
      <w:r w:rsidRPr="00D92B7E">
        <w:rPr>
          <w:rFonts w:ascii="Arial" w:hAnsi="Arial" w:cs="Arial"/>
        </w:rPr>
        <w:lastRenderedPageBreak/>
        <w:pict>
          <v:shape id="_x0000_i1145" type="#_x0000_t75" style="width:193.75pt;height:270pt">
            <v:imagedata r:id="rId106" o:title=""/>
          </v:shape>
        </w:pict>
      </w:r>
    </w:p>
    <w:p w:rsidR="00E15862" w:rsidRPr="00D92B7E" w:rsidRDefault="00E15862" w:rsidP="00E15862">
      <w:pPr>
        <w:pStyle w:val="NormalGeoCatastro"/>
        <w:rPr>
          <w:rFonts w:ascii="Arial" w:hAnsi="Arial" w:cs="Arial"/>
        </w:rPr>
      </w:pPr>
    </w:p>
    <w:p w:rsidR="00E15862" w:rsidRPr="00D92B7E" w:rsidRDefault="00E15862" w:rsidP="00E15862">
      <w:pPr>
        <w:pStyle w:val="Default"/>
        <w:ind w:firstLine="425"/>
        <w:jc w:val="both"/>
        <w:rPr>
          <w:rFonts w:ascii="Arial" w:hAnsi="Arial" w:cs="Arial"/>
          <w:sz w:val="20"/>
          <w:szCs w:val="20"/>
        </w:rPr>
      </w:pPr>
      <w:r w:rsidRPr="00D92B7E">
        <w:rPr>
          <w:rFonts w:ascii="Arial" w:hAnsi="Arial" w:cs="Arial"/>
          <w:sz w:val="20"/>
          <w:szCs w:val="20"/>
        </w:rPr>
        <w:t xml:space="preserve">Para crear una capa extendida será necesario seleccionar como mínimo un atributo de una tabla externa, y al mismo tiempo, se podrán seleccionar y asociar campos de cualquier tabla existente en el sistema. </w:t>
      </w:r>
    </w:p>
    <w:p w:rsidR="00E15862" w:rsidRPr="00D92B7E" w:rsidRDefault="00E15862" w:rsidP="00E15862">
      <w:pPr>
        <w:pStyle w:val="Default"/>
        <w:ind w:firstLine="425"/>
        <w:jc w:val="both"/>
        <w:rPr>
          <w:rFonts w:ascii="Arial" w:hAnsi="Arial" w:cs="Arial"/>
          <w:sz w:val="20"/>
          <w:szCs w:val="20"/>
        </w:rPr>
      </w:pPr>
      <w:r w:rsidRPr="00D92B7E">
        <w:rPr>
          <w:rFonts w:ascii="Arial" w:hAnsi="Arial" w:cs="Arial"/>
          <w:sz w:val="20"/>
          <w:szCs w:val="20"/>
        </w:rPr>
        <w:t xml:space="preserve">A continuación, será necesario definir las claves de asociación entre dichas tablas, seleccionando los atributos correspondientes: </w:t>
      </w:r>
    </w:p>
    <w:p w:rsidR="00E15862" w:rsidRPr="00D92B7E" w:rsidRDefault="00E15862" w:rsidP="00E15862">
      <w:pPr>
        <w:pStyle w:val="NormalGeoCatastro"/>
        <w:rPr>
          <w:rFonts w:ascii="Arial" w:hAnsi="Arial" w:cs="Arial"/>
        </w:rPr>
      </w:pPr>
    </w:p>
    <w:p w:rsidR="00E15862" w:rsidRPr="00D92B7E" w:rsidRDefault="00D92B7E" w:rsidP="00E15862">
      <w:pPr>
        <w:pStyle w:val="NormalGeoCatastro"/>
        <w:jc w:val="center"/>
        <w:rPr>
          <w:rFonts w:ascii="Arial" w:hAnsi="Arial" w:cs="Arial"/>
        </w:rPr>
      </w:pPr>
      <w:r w:rsidRPr="00D92B7E">
        <w:rPr>
          <w:rFonts w:ascii="Arial" w:hAnsi="Arial" w:cs="Arial"/>
        </w:rPr>
        <w:pict>
          <v:shape id="_x0000_i1146" type="#_x0000_t75" style="width:422.45pt;height:128.1pt">
            <v:imagedata r:id="rId107" o:title=""/>
          </v:shape>
        </w:pict>
      </w:r>
    </w:p>
    <w:p w:rsidR="00E15862" w:rsidRPr="00D92B7E" w:rsidRDefault="00E15862" w:rsidP="00E15862">
      <w:pPr>
        <w:pStyle w:val="NormalGeoCatastro"/>
        <w:rPr>
          <w:rFonts w:ascii="Arial" w:hAnsi="Arial" w:cs="Arial"/>
        </w:rPr>
      </w:pPr>
    </w:p>
    <w:p w:rsidR="00E15862" w:rsidRPr="00D92B7E" w:rsidRDefault="00E15862" w:rsidP="00E15862">
      <w:pPr>
        <w:pStyle w:val="Default"/>
        <w:ind w:firstLine="425"/>
        <w:jc w:val="both"/>
        <w:rPr>
          <w:rFonts w:ascii="Arial" w:hAnsi="Arial" w:cs="Arial"/>
          <w:sz w:val="20"/>
          <w:szCs w:val="20"/>
        </w:rPr>
      </w:pPr>
      <w:r w:rsidRPr="00D92B7E">
        <w:rPr>
          <w:rFonts w:ascii="Arial" w:hAnsi="Arial" w:cs="Arial"/>
          <w:sz w:val="20"/>
          <w:szCs w:val="20"/>
        </w:rPr>
        <w:t xml:space="preserve">A continuación, será necesario definir las claves de asociación entre dichas tablas, seleccionando los atributos correspondientes: </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147" type="#_x0000_t75" style="width:422.45pt;height:94.25pt">
            <v:imagedata r:id="rId108" o:title=""/>
          </v:shape>
        </w:pict>
      </w:r>
    </w:p>
    <w:p w:rsidR="00E15862" w:rsidRPr="00D92B7E" w:rsidRDefault="00E15862" w:rsidP="00E15862">
      <w:pPr>
        <w:pStyle w:val="Default"/>
        <w:ind w:firstLine="425"/>
        <w:jc w:val="both"/>
        <w:rPr>
          <w:rFonts w:ascii="Arial" w:hAnsi="Arial" w:cs="Arial"/>
          <w:sz w:val="20"/>
          <w:szCs w:val="20"/>
        </w:rPr>
      </w:pPr>
      <w:r w:rsidRPr="00D92B7E">
        <w:rPr>
          <w:rFonts w:ascii="Arial" w:hAnsi="Arial" w:cs="Arial"/>
          <w:sz w:val="20"/>
          <w:szCs w:val="20"/>
        </w:rPr>
        <w:t xml:space="preserve">Finalmente, al pulsar sobre el botón “Grabar” se almacenaran todos los datos y se creará la Capa Extendida. </w:t>
      </w:r>
    </w:p>
    <w:p w:rsidR="00E15862" w:rsidRPr="00D92B7E" w:rsidRDefault="00E15862" w:rsidP="00E15862">
      <w:pPr>
        <w:pStyle w:val="Default"/>
        <w:ind w:firstLine="425"/>
        <w:jc w:val="both"/>
        <w:rPr>
          <w:rFonts w:ascii="Arial" w:hAnsi="Arial" w:cs="Arial"/>
          <w:sz w:val="20"/>
          <w:szCs w:val="20"/>
        </w:rPr>
      </w:pPr>
      <w:r w:rsidRPr="00D92B7E">
        <w:rPr>
          <w:rFonts w:ascii="Arial" w:hAnsi="Arial" w:cs="Arial"/>
          <w:sz w:val="20"/>
          <w:szCs w:val="20"/>
        </w:rPr>
        <w:t xml:space="preserve">Es importante tener en cuenta que al generar una capa extendida conteniendo atributos a partir de una tabla de sistema, sobre la cual se desea permitir la edición de la información, y por tanto se generan las consultas correspondientes de INSERT, UPDATE o DELETE, las mismas deberán estar condicionadas a las restricciones de integridad definidas previamente sobre la capa del sistema. En tal sentido, para poder crear, modificar o eliminar elementos, se deberán seleccionar todos los atributos que sean obligatorios (NOT NULL) de la capa del sistema a extender, o de lo contrario, no podremos llevar a cabo estas operaciones. </w:t>
      </w:r>
    </w:p>
    <w:p w:rsidR="00E15862" w:rsidRPr="00D92B7E" w:rsidRDefault="00E15862" w:rsidP="00E15862">
      <w:pPr>
        <w:pStyle w:val="Default"/>
        <w:ind w:firstLine="425"/>
        <w:jc w:val="both"/>
        <w:rPr>
          <w:rFonts w:ascii="Arial" w:hAnsi="Arial" w:cs="Arial"/>
          <w:sz w:val="20"/>
          <w:szCs w:val="20"/>
        </w:rPr>
      </w:pPr>
      <w:r w:rsidRPr="00D92B7E">
        <w:rPr>
          <w:rFonts w:ascii="Arial" w:hAnsi="Arial" w:cs="Arial"/>
          <w:sz w:val="20"/>
          <w:szCs w:val="20"/>
        </w:rPr>
        <w:t xml:space="preserve">Por tal motivo, cuando se quiera almacenar una capa extendida que no contenga todos los campos obligatorios de las tablas del sistema, se le dará una notificación al usuario que indique claramente los campos obligatorios de dichas tablas asociadas a la nueva capa extendida. </w:t>
      </w:r>
    </w:p>
    <w:p w:rsidR="00E15862" w:rsidRPr="00D92B7E" w:rsidRDefault="00D92B7E" w:rsidP="00E15862">
      <w:pPr>
        <w:pStyle w:val="NormalGeoCatastro"/>
        <w:jc w:val="center"/>
        <w:rPr>
          <w:rFonts w:ascii="Arial" w:hAnsi="Arial" w:cs="Arial"/>
        </w:rPr>
      </w:pPr>
      <w:r w:rsidRPr="00D92B7E">
        <w:rPr>
          <w:rFonts w:ascii="Arial" w:hAnsi="Arial" w:cs="Arial"/>
        </w:rPr>
        <w:pict>
          <v:shape id="_x0000_i1148" type="#_x0000_t75" style="width:406.6pt;height:90pt">
            <v:imagedata r:id="rId109" o:title=""/>
          </v:shape>
        </w:pict>
      </w:r>
    </w:p>
    <w:p w:rsidR="00E15862" w:rsidRPr="00D92B7E" w:rsidRDefault="00E15862" w:rsidP="00AC4004">
      <w:pPr>
        <w:pStyle w:val="Default"/>
        <w:ind w:firstLine="425"/>
        <w:jc w:val="both"/>
        <w:rPr>
          <w:rFonts w:ascii="Arial" w:hAnsi="Arial" w:cs="Arial"/>
          <w:szCs w:val="20"/>
          <w:lang w:val="es-ES_tradnl"/>
        </w:rPr>
      </w:pPr>
      <w:r w:rsidRPr="00D92B7E">
        <w:rPr>
          <w:rFonts w:ascii="Arial" w:hAnsi="Arial" w:cs="Arial"/>
          <w:sz w:val="20"/>
          <w:szCs w:val="20"/>
        </w:rPr>
        <w:t xml:space="preserve">Al mismo tiempo, se debe tener en cuenta que para la correcta generación de los sentencias INSERT, UPDATE y DELETE de cualquier tipo de capa, es necesario haber asociado previamente al menos los dominios correspondientes a “id”=”Autonumerico Incremental” e “id_municipio”=”Municipio Obligatorio”. </w:t>
      </w:r>
    </w:p>
    <w:sectPr w:rsidR="00E15862" w:rsidRPr="00D92B7E" w:rsidSect="007D3277">
      <w:headerReference w:type="default" r:id="rId110"/>
      <w:footerReference w:type="default" r:id="rId111"/>
      <w:pgSz w:w="11906" w:h="16838"/>
      <w:pgMar w:top="3119" w:right="1701" w:bottom="1418"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610" w:rsidRDefault="00354610">
      <w:r>
        <w:separator/>
      </w:r>
    </w:p>
  </w:endnote>
  <w:endnote w:type="continuationSeparator" w:id="0">
    <w:p w:rsidR="00354610" w:rsidRDefault="00354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agneto">
    <w:panose1 w:val="040308050508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630" w:rsidRDefault="00BD0630">
    <w:pPr>
      <w:pStyle w:val="Piedepgina"/>
      <w:jc w:val="center"/>
    </w:pPr>
    <w:r>
      <w:rPr>
        <w:color w:val="000080"/>
        <w:lang w:val="pt-BR"/>
      </w:rPr>
      <w:t>C/ Coronel Aranda 2, 33005 Oviedo.  Tfno.: 98 510 55 00.</w:t>
    </w:r>
    <w:r>
      <w:t xml:space="preserve">   </w:t>
    </w:r>
  </w:p>
  <w:p w:rsidR="00BD0630" w:rsidRDefault="00BD0630">
    <w:pPr>
      <w:pStyle w:val="Piedepgina"/>
      <w:jc w:val="center"/>
    </w:pPr>
    <w:r>
      <w:t xml:space="preserve">   </w:t>
    </w:r>
  </w:p>
  <w:p w:rsidR="00BD0630" w:rsidRDefault="00BD0630" w:rsidP="00FC0A29">
    <w:pPr>
      <w:pStyle w:val="Piedepgina"/>
      <w:jc w:val="right"/>
      <w:rPr>
        <w:color w:val="000080"/>
        <w:lang w:val="pt-BR"/>
      </w:rPr>
    </w:pPr>
    <w:r w:rsidRPr="006F1486">
      <w:rPr>
        <w:rFonts w:cs="Arial"/>
        <w:sz w:val="22"/>
        <w:szCs w:val="22"/>
      </w:rPr>
      <w:t xml:space="preserve">Página </w:t>
    </w:r>
    <w:r w:rsidRPr="006F1486">
      <w:rPr>
        <w:rFonts w:cs="Arial"/>
        <w:b/>
        <w:sz w:val="22"/>
        <w:szCs w:val="22"/>
      </w:rPr>
      <w:fldChar w:fldCharType="begin"/>
    </w:r>
    <w:r w:rsidRPr="006F1486">
      <w:rPr>
        <w:rFonts w:cs="Arial"/>
        <w:b/>
        <w:sz w:val="22"/>
        <w:szCs w:val="22"/>
      </w:rPr>
      <w:instrText>PAGE</w:instrText>
    </w:r>
    <w:r w:rsidRPr="006F1486">
      <w:rPr>
        <w:rFonts w:cs="Arial"/>
        <w:b/>
        <w:sz w:val="22"/>
        <w:szCs w:val="22"/>
      </w:rPr>
      <w:fldChar w:fldCharType="separate"/>
    </w:r>
    <w:r w:rsidR="00D92B7E">
      <w:rPr>
        <w:rFonts w:cs="Arial"/>
        <w:b/>
        <w:noProof/>
        <w:sz w:val="22"/>
        <w:szCs w:val="22"/>
      </w:rPr>
      <w:t>3</w:t>
    </w:r>
    <w:r w:rsidRPr="006F1486">
      <w:rPr>
        <w:rFonts w:cs="Arial"/>
        <w:b/>
        <w:sz w:val="22"/>
        <w:szCs w:val="22"/>
      </w:rPr>
      <w:fldChar w:fldCharType="end"/>
    </w:r>
    <w:r w:rsidRPr="006F1486">
      <w:rPr>
        <w:rFonts w:cs="Arial"/>
        <w:sz w:val="22"/>
        <w:szCs w:val="22"/>
      </w:rPr>
      <w:t xml:space="preserve"> de </w:t>
    </w:r>
    <w:r w:rsidRPr="006F1486">
      <w:rPr>
        <w:rFonts w:cs="Arial"/>
        <w:b/>
        <w:sz w:val="22"/>
        <w:szCs w:val="22"/>
      </w:rPr>
      <w:fldChar w:fldCharType="begin"/>
    </w:r>
    <w:r w:rsidRPr="006F1486">
      <w:rPr>
        <w:rFonts w:cs="Arial"/>
        <w:b/>
        <w:sz w:val="22"/>
        <w:szCs w:val="22"/>
      </w:rPr>
      <w:instrText>NUMPAGES</w:instrText>
    </w:r>
    <w:r w:rsidRPr="006F1486">
      <w:rPr>
        <w:rFonts w:cs="Arial"/>
        <w:b/>
        <w:sz w:val="22"/>
        <w:szCs w:val="22"/>
      </w:rPr>
      <w:fldChar w:fldCharType="separate"/>
    </w:r>
    <w:r w:rsidR="00D92B7E">
      <w:rPr>
        <w:rFonts w:cs="Arial"/>
        <w:b/>
        <w:noProof/>
        <w:sz w:val="22"/>
        <w:szCs w:val="22"/>
      </w:rPr>
      <w:t>76</w:t>
    </w:r>
    <w:r w:rsidRPr="006F1486">
      <w:rPr>
        <w:rFonts w:cs="Arial"/>
        <w:b/>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610" w:rsidRDefault="00354610">
      <w:r>
        <w:separator/>
      </w:r>
    </w:p>
  </w:footnote>
  <w:footnote w:type="continuationSeparator" w:id="0">
    <w:p w:rsidR="00354610" w:rsidRDefault="003546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630" w:rsidRDefault="00354610" w:rsidP="00ED35A1">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424.6pt;height:94.25pt">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82E6C7"/>
    <w:multiLevelType w:val="hybridMultilevel"/>
    <w:tmpl w:val="688D9B3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ADDC41F"/>
    <w:multiLevelType w:val="hybridMultilevel"/>
    <w:tmpl w:val="FAD366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E8B1C3"/>
    <w:multiLevelType w:val="hybridMultilevel"/>
    <w:tmpl w:val="8688D2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4F78D6C"/>
    <w:multiLevelType w:val="hybridMultilevel"/>
    <w:tmpl w:val="E30F62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FFFFF88"/>
    <w:multiLevelType w:val="singleLevel"/>
    <w:tmpl w:val="0C2C3A28"/>
    <w:lvl w:ilvl="0">
      <w:start w:val="1"/>
      <w:numFmt w:val="decimal"/>
      <w:pStyle w:val="Listaconnmeros"/>
      <w:lvlText w:val="%1."/>
      <w:lvlJc w:val="left"/>
      <w:pPr>
        <w:tabs>
          <w:tab w:val="num" w:pos="360"/>
        </w:tabs>
        <w:ind w:left="360" w:hanging="360"/>
      </w:pPr>
    </w:lvl>
  </w:abstractNum>
  <w:abstractNum w:abstractNumId="5">
    <w:nsid w:val="0A896992"/>
    <w:multiLevelType w:val="multilevel"/>
    <w:tmpl w:val="0C0A001D"/>
    <w:lvl w:ilvl="0">
      <w:start w:val="1"/>
      <w:numFmt w:val="decimal"/>
      <w:lvlText w:val="%1)"/>
      <w:lvlJc w:val="left"/>
      <w:pPr>
        <w:tabs>
          <w:tab w:val="num" w:pos="360"/>
        </w:tabs>
        <w:ind w:left="360" w:hanging="360"/>
      </w:pPr>
      <w:rPr>
        <w:rFonts w:hint="default"/>
        <w:b/>
        <w:i w:val="0"/>
        <w:sz w:val="24"/>
        <w:szCs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C7D7957"/>
    <w:multiLevelType w:val="hybridMultilevel"/>
    <w:tmpl w:val="E50679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C8E43B0"/>
    <w:multiLevelType w:val="multilevel"/>
    <w:tmpl w:val="3DBE182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color w:val="0070C0"/>
      </w:rPr>
    </w:lvl>
    <w:lvl w:ilvl="2">
      <w:start w:val="1"/>
      <w:numFmt w:val="decimal"/>
      <w:lvlText w:val="%1.%2.%3."/>
      <w:lvlJc w:val="left"/>
      <w:pPr>
        <w:ind w:left="1854" w:hanging="720"/>
      </w:pPr>
      <w:rPr>
        <w:rFonts w:hint="default"/>
        <w:b/>
        <w:color w:val="0070C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0E3B0DCC"/>
    <w:multiLevelType w:val="hybridMultilevel"/>
    <w:tmpl w:val="EAA8AE24"/>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9">
    <w:nsid w:val="0F01528B"/>
    <w:multiLevelType w:val="multilevel"/>
    <w:tmpl w:val="3DBE182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color w:val="0070C0"/>
      </w:rPr>
    </w:lvl>
    <w:lvl w:ilvl="2">
      <w:start w:val="1"/>
      <w:numFmt w:val="decimal"/>
      <w:lvlText w:val="%1.%2.%3."/>
      <w:lvlJc w:val="left"/>
      <w:pPr>
        <w:ind w:left="1854" w:hanging="720"/>
      </w:pPr>
      <w:rPr>
        <w:rFonts w:hint="default"/>
        <w:b/>
        <w:color w:val="0070C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12B42839"/>
    <w:multiLevelType w:val="hybridMultilevel"/>
    <w:tmpl w:val="0F44144A"/>
    <w:lvl w:ilvl="0" w:tplc="E9981C9C">
      <w:numFmt w:val="bullet"/>
      <w:lvlText w:val="-"/>
      <w:lvlJc w:val="left"/>
      <w:pPr>
        <w:ind w:left="1494" w:hanging="360"/>
      </w:pPr>
      <w:rPr>
        <w:rFonts w:ascii="Verdana" w:eastAsia="Times New Roman" w:hAnsi="Verdana"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1">
    <w:nsid w:val="17A60123"/>
    <w:multiLevelType w:val="multilevel"/>
    <w:tmpl w:val="0C0A0001"/>
    <w:styleLink w:val="Bola1"/>
    <w:lvl w:ilvl="0">
      <w:start w:val="1"/>
      <w:numFmt w:val="bullet"/>
      <w:lvlText w:val=""/>
      <w:lvlJc w:val="left"/>
      <w:pPr>
        <w:tabs>
          <w:tab w:val="num" w:pos="360"/>
        </w:tabs>
        <w:ind w:left="360" w:hanging="360"/>
      </w:pPr>
      <w:rPr>
        <w:rFonts w:ascii="Symbol" w:hAnsi="Symbol"/>
        <w:color w:val="000000"/>
        <w:kern w:val="2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85C3313"/>
    <w:multiLevelType w:val="hybridMultilevel"/>
    <w:tmpl w:val="369A122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FDA30EB"/>
    <w:multiLevelType w:val="hybridMultilevel"/>
    <w:tmpl w:val="441C5CB6"/>
    <w:lvl w:ilvl="0" w:tplc="6F046B80">
      <w:numFmt w:val="bullet"/>
      <w:pStyle w:val="VietasGeocatastro1"/>
      <w:lvlText w:val=""/>
      <w:lvlJc w:val="left"/>
      <w:pPr>
        <w:tabs>
          <w:tab w:val="num" w:pos="420"/>
        </w:tabs>
        <w:ind w:left="420" w:hanging="360"/>
      </w:pPr>
      <w:rPr>
        <w:rFonts w:ascii="Wingdings" w:eastAsia="Times New Roman" w:hAnsi="Wingdings" w:cs="Times New Roman" w:hint="default"/>
      </w:rPr>
    </w:lvl>
    <w:lvl w:ilvl="1" w:tplc="47C4AD7C">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47F59A4"/>
    <w:multiLevelType w:val="hybridMultilevel"/>
    <w:tmpl w:val="5CAC9BAC"/>
    <w:lvl w:ilvl="0" w:tplc="8A148B0C">
      <w:start w:val="1"/>
      <w:numFmt w:val="bullet"/>
      <w:pStyle w:val="Bola2"/>
      <w:lvlText w:val="o"/>
      <w:lvlJc w:val="left"/>
      <w:pPr>
        <w:tabs>
          <w:tab w:val="num" w:pos="1494"/>
        </w:tabs>
        <w:ind w:left="1494" w:hanging="360"/>
      </w:pPr>
      <w:rPr>
        <w:rFonts w:ascii="Courier New" w:hAnsi="Courier New" w:hint="default"/>
        <w:sz w:val="20"/>
        <w:szCs w:val="20"/>
      </w:rPr>
    </w:lvl>
    <w:lvl w:ilvl="1" w:tplc="FFFFFFFF">
      <w:start w:val="1"/>
      <w:numFmt w:val="bullet"/>
      <w:lvlText w:val="o"/>
      <w:lvlJc w:val="left"/>
      <w:pPr>
        <w:tabs>
          <w:tab w:val="num" w:pos="2214"/>
        </w:tabs>
        <w:ind w:left="2214" w:hanging="360"/>
      </w:pPr>
      <w:rPr>
        <w:rFonts w:ascii="Courier New" w:hAnsi="Courier New" w:cs="Courier New" w:hint="default"/>
      </w:rPr>
    </w:lvl>
    <w:lvl w:ilvl="2" w:tplc="FFFFFFFF">
      <w:numFmt w:val="bullet"/>
      <w:lvlText w:val="-"/>
      <w:lvlJc w:val="left"/>
      <w:pPr>
        <w:tabs>
          <w:tab w:val="num" w:pos="2934"/>
        </w:tabs>
        <w:ind w:left="2934" w:hanging="360"/>
      </w:pPr>
      <w:rPr>
        <w:rFonts w:ascii="Arial" w:eastAsia="Times New Roman" w:hAnsi="Arial" w:cs="Arial" w:hint="default"/>
      </w:rPr>
    </w:lvl>
    <w:lvl w:ilvl="3" w:tplc="FFFFFFFF" w:tentative="1">
      <w:start w:val="1"/>
      <w:numFmt w:val="bullet"/>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cs="Courier New" w:hint="default"/>
      </w:rPr>
    </w:lvl>
    <w:lvl w:ilvl="5" w:tplc="FFFFFFFF" w:tentative="1">
      <w:start w:val="1"/>
      <w:numFmt w:val="bullet"/>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cs="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nsid w:val="2F191572"/>
    <w:multiLevelType w:val="multilevel"/>
    <w:tmpl w:val="3DBE182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color w:val="0070C0"/>
      </w:rPr>
    </w:lvl>
    <w:lvl w:ilvl="2">
      <w:start w:val="1"/>
      <w:numFmt w:val="decimal"/>
      <w:lvlText w:val="%1.%2.%3."/>
      <w:lvlJc w:val="left"/>
      <w:pPr>
        <w:ind w:left="1854" w:hanging="720"/>
      </w:pPr>
      <w:rPr>
        <w:rFonts w:hint="default"/>
        <w:b/>
        <w:color w:val="0070C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4001B41"/>
    <w:multiLevelType w:val="hybridMultilevel"/>
    <w:tmpl w:val="B0843D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5E12A33"/>
    <w:multiLevelType w:val="hybridMultilevel"/>
    <w:tmpl w:val="4ED22ACC"/>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nsid w:val="38FE214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92A32DD"/>
    <w:multiLevelType w:val="hybridMultilevel"/>
    <w:tmpl w:val="F2A066BC"/>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0">
    <w:nsid w:val="39F07386"/>
    <w:multiLevelType w:val="hybridMultilevel"/>
    <w:tmpl w:val="D62C0650"/>
    <w:lvl w:ilvl="0" w:tplc="E9B420CE">
      <w:start w:val="8"/>
      <w:numFmt w:val="bullet"/>
      <w:lvlText w:val="-"/>
      <w:lvlJc w:val="left"/>
      <w:pPr>
        <w:ind w:left="720" w:hanging="360"/>
      </w:pPr>
      <w:rPr>
        <w:rFonts w:ascii="Verdana" w:eastAsia="Times New Roman"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ACB4601"/>
    <w:multiLevelType w:val="singleLevel"/>
    <w:tmpl w:val="C76C0B86"/>
    <w:lvl w:ilvl="0">
      <w:start w:val="1"/>
      <w:numFmt w:val="bullet"/>
      <w:pStyle w:val="Bullet2"/>
      <w:lvlText w:val=""/>
      <w:lvlJc w:val="left"/>
      <w:pPr>
        <w:tabs>
          <w:tab w:val="num" w:pos="1559"/>
        </w:tabs>
        <w:ind w:left="1559" w:hanging="425"/>
      </w:pPr>
      <w:rPr>
        <w:rFonts w:ascii="Symbol" w:hAnsi="Symbol" w:hint="default"/>
        <w:b/>
        <w:i w:val="0"/>
      </w:rPr>
    </w:lvl>
  </w:abstractNum>
  <w:abstractNum w:abstractNumId="22">
    <w:nsid w:val="410A66F5"/>
    <w:multiLevelType w:val="hybridMultilevel"/>
    <w:tmpl w:val="33CEF3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B7D4569"/>
    <w:multiLevelType w:val="hybridMultilevel"/>
    <w:tmpl w:val="82186C34"/>
    <w:lvl w:ilvl="0" w:tplc="F85EE40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BD74D63"/>
    <w:multiLevelType w:val="hybridMultilevel"/>
    <w:tmpl w:val="45D44868"/>
    <w:lvl w:ilvl="0" w:tplc="04090001">
      <w:start w:val="1"/>
      <w:numFmt w:val="bullet"/>
      <w:lvlText w:val=""/>
      <w:lvlJc w:val="left"/>
      <w:pPr>
        <w:tabs>
          <w:tab w:val="num" w:pos="787"/>
        </w:tabs>
        <w:ind w:left="787" w:hanging="360"/>
      </w:pPr>
      <w:rPr>
        <w:rFonts w:ascii="Symbol" w:hAnsi="Symbol" w:hint="default"/>
      </w:rPr>
    </w:lvl>
    <w:lvl w:ilvl="1" w:tplc="04090003">
      <w:start w:val="1"/>
      <w:numFmt w:val="bullet"/>
      <w:lvlText w:val="o"/>
      <w:lvlJc w:val="left"/>
      <w:pPr>
        <w:tabs>
          <w:tab w:val="num" w:pos="1507"/>
        </w:tabs>
        <w:ind w:left="1507" w:hanging="360"/>
      </w:pPr>
      <w:rPr>
        <w:rFonts w:ascii="Courier New" w:hAnsi="Courier New" w:cs="Courier New" w:hint="default"/>
      </w:rPr>
    </w:lvl>
    <w:lvl w:ilvl="2" w:tplc="04090005">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5">
    <w:nsid w:val="50F228EF"/>
    <w:multiLevelType w:val="hybridMultilevel"/>
    <w:tmpl w:val="3E6AC130"/>
    <w:lvl w:ilvl="0" w:tplc="1F242F4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46F7DEB"/>
    <w:multiLevelType w:val="hybridMultilevel"/>
    <w:tmpl w:val="27A2F03C"/>
    <w:lvl w:ilvl="0" w:tplc="38F8F0D8">
      <w:start w:val="16"/>
      <w:numFmt w:val="bullet"/>
      <w:pStyle w:val="Bola3-localgis"/>
      <w:lvlText w:val="-"/>
      <w:lvlJc w:val="left"/>
      <w:pPr>
        <w:ind w:left="720" w:hanging="360"/>
      </w:pPr>
      <w:rPr>
        <w:rFonts w:ascii="Arial" w:eastAsia="Times New Roman" w:hAnsi="Arial" w:cs="Aria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7F4710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B4E15B1"/>
    <w:multiLevelType w:val="hybridMultilevel"/>
    <w:tmpl w:val="E116ADB4"/>
    <w:lvl w:ilvl="0" w:tplc="04090001">
      <w:start w:val="2"/>
      <w:numFmt w:val="bullet"/>
      <w:lvlText w:val=""/>
      <w:lvlJc w:val="left"/>
      <w:pPr>
        <w:tabs>
          <w:tab w:val="num" w:pos="1068"/>
        </w:tabs>
        <w:ind w:left="1068" w:hanging="360"/>
      </w:pPr>
      <w:rPr>
        <w:rFonts w:ascii="Symbol" w:eastAsia="Times New Roman" w:hAnsi="Symbol" w:cs="Times New Roman"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29">
    <w:nsid w:val="5CD10285"/>
    <w:multiLevelType w:val="multilevel"/>
    <w:tmpl w:val="3DBE182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color w:val="0070C0"/>
      </w:rPr>
    </w:lvl>
    <w:lvl w:ilvl="2">
      <w:start w:val="1"/>
      <w:numFmt w:val="decimal"/>
      <w:lvlText w:val="%1.%2.%3."/>
      <w:lvlJc w:val="left"/>
      <w:pPr>
        <w:ind w:left="1854" w:hanging="720"/>
      </w:pPr>
      <w:rPr>
        <w:rFonts w:hint="default"/>
        <w:b/>
        <w:color w:val="0070C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5FA215E1"/>
    <w:multiLevelType w:val="hybridMultilevel"/>
    <w:tmpl w:val="534E6D2A"/>
    <w:lvl w:ilvl="0" w:tplc="E64C7E1A">
      <w:start w:val="16"/>
      <w:numFmt w:val="bullet"/>
      <w:lvlText w:val="-"/>
      <w:lvlJc w:val="left"/>
      <w:pPr>
        <w:ind w:left="785" w:hanging="360"/>
      </w:pPr>
      <w:rPr>
        <w:rFonts w:ascii="Arial" w:eastAsia="Times New Roman" w:hAnsi="Arial" w:cs="Arial" w:hint="default"/>
        <w:b/>
        <w:color w:val="0070C0"/>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31">
    <w:nsid w:val="630B7389"/>
    <w:multiLevelType w:val="multilevel"/>
    <w:tmpl w:val="0DA4BBB6"/>
    <w:lvl w:ilvl="0">
      <w:start w:val="1"/>
      <w:numFmt w:val="decimal"/>
      <w:lvlText w:val="%1"/>
      <w:lvlJc w:val="left"/>
      <w:pPr>
        <w:tabs>
          <w:tab w:val="num" w:pos="808"/>
        </w:tabs>
        <w:ind w:left="808" w:hanging="624"/>
      </w:pPr>
      <w:rPr>
        <w:rFonts w:hint="default"/>
        <w:b/>
        <w:i w:val="0"/>
        <w:color w:val="0070C0"/>
      </w:rPr>
    </w:lvl>
    <w:lvl w:ilvl="1">
      <w:start w:val="2"/>
      <w:numFmt w:val="decimal"/>
      <w:lvlText w:val="%1.%2"/>
      <w:lvlJc w:val="left"/>
      <w:pPr>
        <w:tabs>
          <w:tab w:val="num" w:pos="1094"/>
        </w:tabs>
        <w:ind w:left="530" w:hanging="156"/>
      </w:pPr>
      <w:rPr>
        <w:rFonts w:hint="default"/>
        <w:b/>
        <w:i w:val="0"/>
        <w:color w:val="0070C0"/>
      </w:rPr>
    </w:lvl>
    <w:lvl w:ilvl="2">
      <w:start w:val="1"/>
      <w:numFmt w:val="decimal"/>
      <w:suff w:val="space"/>
      <w:lvlText w:val="%1.%2.%3"/>
      <w:lvlJc w:val="left"/>
      <w:pPr>
        <w:ind w:left="1611" w:hanging="1611"/>
      </w:pPr>
      <w:rPr>
        <w:rFonts w:hint="default"/>
        <w:b/>
        <w:i w:val="0"/>
        <w:color w:val="0070C0"/>
      </w:rPr>
    </w:lvl>
    <w:lvl w:ilvl="3">
      <w:start w:val="1"/>
      <w:numFmt w:val="decimal"/>
      <w:suff w:val="space"/>
      <w:lvlText w:val="%1.%2.%3.%4"/>
      <w:lvlJc w:val="left"/>
      <w:pPr>
        <w:ind w:left="3422" w:hanging="2158"/>
      </w:pPr>
      <w:rPr>
        <w:rFonts w:hint="default"/>
        <w:color w:val="0070C0"/>
      </w:rPr>
    </w:lvl>
    <w:lvl w:ilvl="4">
      <w:start w:val="1"/>
      <w:numFmt w:val="decimal"/>
      <w:lvlText w:val="%1"/>
      <w:lvlJc w:val="left"/>
      <w:pPr>
        <w:tabs>
          <w:tab w:val="num" w:pos="2416"/>
        </w:tabs>
        <w:ind w:left="2416" w:hanging="792"/>
      </w:pPr>
      <w:rPr>
        <w:rFonts w:hint="default"/>
      </w:rPr>
    </w:lvl>
    <w:lvl w:ilvl="5">
      <w:start w:val="1"/>
      <w:numFmt w:val="decimal"/>
      <w:lvlText w:val="%1.%2.%3.%4.%5.%6."/>
      <w:lvlJc w:val="left"/>
      <w:pPr>
        <w:tabs>
          <w:tab w:val="num" w:pos="2920"/>
        </w:tabs>
        <w:ind w:left="2920" w:hanging="936"/>
      </w:pPr>
      <w:rPr>
        <w:rFonts w:hint="default"/>
      </w:rPr>
    </w:lvl>
    <w:lvl w:ilvl="6">
      <w:start w:val="1"/>
      <w:numFmt w:val="decimal"/>
      <w:lvlText w:val="%1.%2.%3.%4.%5.%6.%7."/>
      <w:lvlJc w:val="left"/>
      <w:pPr>
        <w:tabs>
          <w:tab w:val="num" w:pos="3424"/>
        </w:tabs>
        <w:ind w:left="3424" w:hanging="1080"/>
      </w:pPr>
      <w:rPr>
        <w:rFonts w:hint="default"/>
      </w:rPr>
    </w:lvl>
    <w:lvl w:ilvl="7">
      <w:start w:val="1"/>
      <w:numFmt w:val="decimal"/>
      <w:lvlText w:val="%1.%2.%3.%4.%5.%6.%7.%8."/>
      <w:lvlJc w:val="left"/>
      <w:pPr>
        <w:tabs>
          <w:tab w:val="num" w:pos="3928"/>
        </w:tabs>
        <w:ind w:left="3928" w:hanging="1224"/>
      </w:pPr>
      <w:rPr>
        <w:rFonts w:hint="default"/>
      </w:rPr>
    </w:lvl>
    <w:lvl w:ilvl="8">
      <w:start w:val="1"/>
      <w:numFmt w:val="decimal"/>
      <w:lvlText w:val="%1.%2.%3.%4.%5.%6.%7.%8.%9."/>
      <w:lvlJc w:val="left"/>
      <w:pPr>
        <w:tabs>
          <w:tab w:val="num" w:pos="4504"/>
        </w:tabs>
        <w:ind w:left="4504" w:hanging="1440"/>
      </w:pPr>
      <w:rPr>
        <w:rFonts w:hint="default"/>
      </w:rPr>
    </w:lvl>
  </w:abstractNum>
  <w:abstractNum w:abstractNumId="32">
    <w:nsid w:val="63335B37"/>
    <w:multiLevelType w:val="multilevel"/>
    <w:tmpl w:val="3DBE182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color w:val="0070C0"/>
      </w:rPr>
    </w:lvl>
    <w:lvl w:ilvl="2">
      <w:start w:val="1"/>
      <w:numFmt w:val="decimal"/>
      <w:lvlText w:val="%1.%2.%3."/>
      <w:lvlJc w:val="left"/>
      <w:pPr>
        <w:ind w:left="1854" w:hanging="720"/>
      </w:pPr>
      <w:rPr>
        <w:rFonts w:hint="default"/>
        <w:b/>
        <w:color w:val="0070C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699A1282"/>
    <w:multiLevelType w:val="hybridMultilevel"/>
    <w:tmpl w:val="6B82ECE2"/>
    <w:lvl w:ilvl="0" w:tplc="0C0A000F">
      <w:start w:val="1"/>
      <w:numFmt w:val="bullet"/>
      <w:lvlText w:val=""/>
      <w:lvlJc w:val="left"/>
      <w:pPr>
        <w:tabs>
          <w:tab w:val="num" w:pos="1146"/>
        </w:tabs>
        <w:ind w:left="1146" w:hanging="360"/>
      </w:pPr>
      <w:rPr>
        <w:rFonts w:ascii="Symbol" w:hAnsi="Symbol" w:hint="default"/>
      </w:rPr>
    </w:lvl>
    <w:lvl w:ilvl="1" w:tplc="0C0A0019" w:tentative="1">
      <w:start w:val="1"/>
      <w:numFmt w:val="bullet"/>
      <w:lvlText w:val="o"/>
      <w:lvlJc w:val="left"/>
      <w:pPr>
        <w:tabs>
          <w:tab w:val="num" w:pos="1866"/>
        </w:tabs>
        <w:ind w:left="1866" w:hanging="360"/>
      </w:pPr>
      <w:rPr>
        <w:rFonts w:ascii="Courier New" w:hAnsi="Courier New" w:cs="Courier New" w:hint="default"/>
      </w:rPr>
    </w:lvl>
    <w:lvl w:ilvl="2" w:tplc="0C0A001B" w:tentative="1">
      <w:start w:val="1"/>
      <w:numFmt w:val="bullet"/>
      <w:lvlText w:val=""/>
      <w:lvlJc w:val="left"/>
      <w:pPr>
        <w:tabs>
          <w:tab w:val="num" w:pos="2586"/>
        </w:tabs>
        <w:ind w:left="2586" w:hanging="360"/>
      </w:pPr>
      <w:rPr>
        <w:rFonts w:ascii="Wingdings" w:hAnsi="Wingdings" w:hint="default"/>
      </w:rPr>
    </w:lvl>
    <w:lvl w:ilvl="3" w:tplc="0C0A000F" w:tentative="1">
      <w:start w:val="1"/>
      <w:numFmt w:val="bullet"/>
      <w:lvlText w:val=""/>
      <w:lvlJc w:val="left"/>
      <w:pPr>
        <w:tabs>
          <w:tab w:val="num" w:pos="3306"/>
        </w:tabs>
        <w:ind w:left="3306" w:hanging="360"/>
      </w:pPr>
      <w:rPr>
        <w:rFonts w:ascii="Symbol" w:hAnsi="Symbol" w:hint="default"/>
      </w:rPr>
    </w:lvl>
    <w:lvl w:ilvl="4" w:tplc="0C0A0019" w:tentative="1">
      <w:start w:val="1"/>
      <w:numFmt w:val="bullet"/>
      <w:lvlText w:val="o"/>
      <w:lvlJc w:val="left"/>
      <w:pPr>
        <w:tabs>
          <w:tab w:val="num" w:pos="4026"/>
        </w:tabs>
        <w:ind w:left="4026" w:hanging="360"/>
      </w:pPr>
      <w:rPr>
        <w:rFonts w:ascii="Courier New" w:hAnsi="Courier New" w:cs="Courier New" w:hint="default"/>
      </w:rPr>
    </w:lvl>
    <w:lvl w:ilvl="5" w:tplc="0C0A001B" w:tentative="1">
      <w:start w:val="1"/>
      <w:numFmt w:val="bullet"/>
      <w:lvlText w:val=""/>
      <w:lvlJc w:val="left"/>
      <w:pPr>
        <w:tabs>
          <w:tab w:val="num" w:pos="4746"/>
        </w:tabs>
        <w:ind w:left="4746" w:hanging="360"/>
      </w:pPr>
      <w:rPr>
        <w:rFonts w:ascii="Wingdings" w:hAnsi="Wingdings" w:hint="default"/>
      </w:rPr>
    </w:lvl>
    <w:lvl w:ilvl="6" w:tplc="0C0A000F" w:tentative="1">
      <w:start w:val="1"/>
      <w:numFmt w:val="bullet"/>
      <w:lvlText w:val=""/>
      <w:lvlJc w:val="left"/>
      <w:pPr>
        <w:tabs>
          <w:tab w:val="num" w:pos="5466"/>
        </w:tabs>
        <w:ind w:left="5466" w:hanging="360"/>
      </w:pPr>
      <w:rPr>
        <w:rFonts w:ascii="Symbol" w:hAnsi="Symbol" w:hint="default"/>
      </w:rPr>
    </w:lvl>
    <w:lvl w:ilvl="7" w:tplc="0C0A0019" w:tentative="1">
      <w:start w:val="1"/>
      <w:numFmt w:val="bullet"/>
      <w:lvlText w:val="o"/>
      <w:lvlJc w:val="left"/>
      <w:pPr>
        <w:tabs>
          <w:tab w:val="num" w:pos="6186"/>
        </w:tabs>
        <w:ind w:left="6186" w:hanging="360"/>
      </w:pPr>
      <w:rPr>
        <w:rFonts w:ascii="Courier New" w:hAnsi="Courier New" w:cs="Courier New" w:hint="default"/>
      </w:rPr>
    </w:lvl>
    <w:lvl w:ilvl="8" w:tplc="0C0A001B" w:tentative="1">
      <w:start w:val="1"/>
      <w:numFmt w:val="bullet"/>
      <w:lvlText w:val=""/>
      <w:lvlJc w:val="left"/>
      <w:pPr>
        <w:tabs>
          <w:tab w:val="num" w:pos="6906"/>
        </w:tabs>
        <w:ind w:left="6906" w:hanging="360"/>
      </w:pPr>
      <w:rPr>
        <w:rFonts w:ascii="Wingdings" w:hAnsi="Wingdings" w:hint="default"/>
      </w:rPr>
    </w:lvl>
  </w:abstractNum>
  <w:abstractNum w:abstractNumId="34">
    <w:nsid w:val="6B416BFD"/>
    <w:multiLevelType w:val="hybridMultilevel"/>
    <w:tmpl w:val="38A0A236"/>
    <w:lvl w:ilvl="0" w:tplc="C078762C">
      <w:start w:val="1"/>
      <w:numFmt w:val="decimal"/>
      <w:lvlText w:val="%1."/>
      <w:lvlJc w:val="left"/>
      <w:pPr>
        <w:tabs>
          <w:tab w:val="num" w:pos="1668"/>
        </w:tabs>
        <w:ind w:left="1668" w:hanging="960"/>
      </w:pPr>
      <w:rPr>
        <w:rFonts w:hint="default"/>
        <w:color w:val="0070C0"/>
      </w:rPr>
    </w:lvl>
    <w:lvl w:ilvl="1" w:tplc="3A4283C4">
      <w:start w:val="1"/>
      <w:numFmt w:val="lowerLetter"/>
      <w:lvlText w:val="%2)"/>
      <w:lvlJc w:val="left"/>
      <w:pPr>
        <w:tabs>
          <w:tab w:val="num" w:pos="1068"/>
        </w:tabs>
        <w:ind w:left="1068" w:hanging="360"/>
      </w:pPr>
      <w:rPr>
        <w:rFonts w:hint="default"/>
        <w:b/>
        <w:i w:val="0"/>
        <w:strike w:val="0"/>
        <w:sz w:val="24"/>
        <w:szCs w:val="24"/>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5">
    <w:nsid w:val="6D896F10"/>
    <w:multiLevelType w:val="hybridMultilevel"/>
    <w:tmpl w:val="FC5C19A6"/>
    <w:lvl w:ilvl="0" w:tplc="0C0A0001">
      <w:start w:val="1"/>
      <w:numFmt w:val="bullet"/>
      <w:lvlText w:val=""/>
      <w:lvlJc w:val="left"/>
      <w:pPr>
        <w:tabs>
          <w:tab w:val="num" w:pos="1995"/>
        </w:tabs>
        <w:ind w:left="1995" w:hanging="360"/>
      </w:pPr>
      <w:rPr>
        <w:rFonts w:ascii="Symbol" w:hAnsi="Symbol" w:hint="default"/>
      </w:rPr>
    </w:lvl>
    <w:lvl w:ilvl="1" w:tplc="0C0A0003" w:tentative="1">
      <w:start w:val="1"/>
      <w:numFmt w:val="bullet"/>
      <w:lvlText w:val="o"/>
      <w:lvlJc w:val="left"/>
      <w:pPr>
        <w:tabs>
          <w:tab w:val="num" w:pos="2715"/>
        </w:tabs>
        <w:ind w:left="2715" w:hanging="360"/>
      </w:pPr>
      <w:rPr>
        <w:rFonts w:ascii="Courier New" w:hAnsi="Courier New" w:cs="Courier New" w:hint="default"/>
      </w:rPr>
    </w:lvl>
    <w:lvl w:ilvl="2" w:tplc="0C0A0005" w:tentative="1">
      <w:start w:val="1"/>
      <w:numFmt w:val="bullet"/>
      <w:lvlText w:val=""/>
      <w:lvlJc w:val="left"/>
      <w:pPr>
        <w:tabs>
          <w:tab w:val="num" w:pos="3435"/>
        </w:tabs>
        <w:ind w:left="3435" w:hanging="360"/>
      </w:pPr>
      <w:rPr>
        <w:rFonts w:ascii="Wingdings" w:hAnsi="Wingdings" w:hint="default"/>
      </w:rPr>
    </w:lvl>
    <w:lvl w:ilvl="3" w:tplc="0C0A0001" w:tentative="1">
      <w:start w:val="1"/>
      <w:numFmt w:val="bullet"/>
      <w:lvlText w:val=""/>
      <w:lvlJc w:val="left"/>
      <w:pPr>
        <w:tabs>
          <w:tab w:val="num" w:pos="4155"/>
        </w:tabs>
        <w:ind w:left="4155" w:hanging="360"/>
      </w:pPr>
      <w:rPr>
        <w:rFonts w:ascii="Symbol" w:hAnsi="Symbol" w:hint="default"/>
      </w:rPr>
    </w:lvl>
    <w:lvl w:ilvl="4" w:tplc="0C0A0003" w:tentative="1">
      <w:start w:val="1"/>
      <w:numFmt w:val="bullet"/>
      <w:lvlText w:val="o"/>
      <w:lvlJc w:val="left"/>
      <w:pPr>
        <w:tabs>
          <w:tab w:val="num" w:pos="4875"/>
        </w:tabs>
        <w:ind w:left="4875" w:hanging="360"/>
      </w:pPr>
      <w:rPr>
        <w:rFonts w:ascii="Courier New" w:hAnsi="Courier New" w:cs="Courier New" w:hint="default"/>
      </w:rPr>
    </w:lvl>
    <w:lvl w:ilvl="5" w:tplc="0C0A0005" w:tentative="1">
      <w:start w:val="1"/>
      <w:numFmt w:val="bullet"/>
      <w:lvlText w:val=""/>
      <w:lvlJc w:val="left"/>
      <w:pPr>
        <w:tabs>
          <w:tab w:val="num" w:pos="5595"/>
        </w:tabs>
        <w:ind w:left="5595" w:hanging="360"/>
      </w:pPr>
      <w:rPr>
        <w:rFonts w:ascii="Wingdings" w:hAnsi="Wingdings" w:hint="default"/>
      </w:rPr>
    </w:lvl>
    <w:lvl w:ilvl="6" w:tplc="0C0A0001" w:tentative="1">
      <w:start w:val="1"/>
      <w:numFmt w:val="bullet"/>
      <w:lvlText w:val=""/>
      <w:lvlJc w:val="left"/>
      <w:pPr>
        <w:tabs>
          <w:tab w:val="num" w:pos="6315"/>
        </w:tabs>
        <w:ind w:left="6315" w:hanging="360"/>
      </w:pPr>
      <w:rPr>
        <w:rFonts w:ascii="Symbol" w:hAnsi="Symbol" w:hint="default"/>
      </w:rPr>
    </w:lvl>
    <w:lvl w:ilvl="7" w:tplc="0C0A0003" w:tentative="1">
      <w:start w:val="1"/>
      <w:numFmt w:val="bullet"/>
      <w:lvlText w:val="o"/>
      <w:lvlJc w:val="left"/>
      <w:pPr>
        <w:tabs>
          <w:tab w:val="num" w:pos="7035"/>
        </w:tabs>
        <w:ind w:left="7035" w:hanging="360"/>
      </w:pPr>
      <w:rPr>
        <w:rFonts w:ascii="Courier New" w:hAnsi="Courier New" w:cs="Courier New" w:hint="default"/>
      </w:rPr>
    </w:lvl>
    <w:lvl w:ilvl="8" w:tplc="0C0A0005" w:tentative="1">
      <w:start w:val="1"/>
      <w:numFmt w:val="bullet"/>
      <w:lvlText w:val=""/>
      <w:lvlJc w:val="left"/>
      <w:pPr>
        <w:tabs>
          <w:tab w:val="num" w:pos="7755"/>
        </w:tabs>
        <w:ind w:left="7755" w:hanging="360"/>
      </w:pPr>
      <w:rPr>
        <w:rFonts w:ascii="Wingdings" w:hAnsi="Wingdings" w:hint="default"/>
      </w:rPr>
    </w:lvl>
  </w:abstractNum>
  <w:abstractNum w:abstractNumId="36">
    <w:nsid w:val="6E337831"/>
    <w:multiLevelType w:val="hybridMultilevel"/>
    <w:tmpl w:val="659434F2"/>
    <w:lvl w:ilvl="0" w:tplc="0C0A000B">
      <w:start w:val="1"/>
      <w:numFmt w:val="bullet"/>
      <w:lvlText w:val=""/>
      <w:lvlJc w:val="left"/>
      <w:pPr>
        <w:tabs>
          <w:tab w:val="num" w:pos="982"/>
        </w:tabs>
        <w:ind w:left="982" w:hanging="360"/>
      </w:pPr>
      <w:rPr>
        <w:rFonts w:ascii="Wingdings" w:hAnsi="Wingdings" w:hint="default"/>
      </w:rPr>
    </w:lvl>
    <w:lvl w:ilvl="1" w:tplc="0C0A0003" w:tentative="1">
      <w:start w:val="1"/>
      <w:numFmt w:val="bullet"/>
      <w:lvlText w:val="o"/>
      <w:lvlJc w:val="left"/>
      <w:pPr>
        <w:tabs>
          <w:tab w:val="num" w:pos="1702"/>
        </w:tabs>
        <w:ind w:left="1702" w:hanging="360"/>
      </w:pPr>
      <w:rPr>
        <w:rFonts w:ascii="Courier New" w:hAnsi="Courier New" w:hint="default"/>
      </w:rPr>
    </w:lvl>
    <w:lvl w:ilvl="2" w:tplc="0C0A0005" w:tentative="1">
      <w:start w:val="1"/>
      <w:numFmt w:val="bullet"/>
      <w:lvlText w:val=""/>
      <w:lvlJc w:val="left"/>
      <w:pPr>
        <w:tabs>
          <w:tab w:val="num" w:pos="2422"/>
        </w:tabs>
        <w:ind w:left="2422" w:hanging="360"/>
      </w:pPr>
      <w:rPr>
        <w:rFonts w:ascii="Wingdings" w:hAnsi="Wingdings" w:hint="default"/>
      </w:rPr>
    </w:lvl>
    <w:lvl w:ilvl="3" w:tplc="0C0A0001" w:tentative="1">
      <w:start w:val="1"/>
      <w:numFmt w:val="bullet"/>
      <w:lvlText w:val=""/>
      <w:lvlJc w:val="left"/>
      <w:pPr>
        <w:tabs>
          <w:tab w:val="num" w:pos="3142"/>
        </w:tabs>
        <w:ind w:left="3142" w:hanging="360"/>
      </w:pPr>
      <w:rPr>
        <w:rFonts w:ascii="Symbol" w:hAnsi="Symbol" w:hint="default"/>
      </w:rPr>
    </w:lvl>
    <w:lvl w:ilvl="4" w:tplc="0C0A0003" w:tentative="1">
      <w:start w:val="1"/>
      <w:numFmt w:val="bullet"/>
      <w:lvlText w:val="o"/>
      <w:lvlJc w:val="left"/>
      <w:pPr>
        <w:tabs>
          <w:tab w:val="num" w:pos="3862"/>
        </w:tabs>
        <w:ind w:left="3862" w:hanging="360"/>
      </w:pPr>
      <w:rPr>
        <w:rFonts w:ascii="Courier New" w:hAnsi="Courier New" w:hint="default"/>
      </w:rPr>
    </w:lvl>
    <w:lvl w:ilvl="5" w:tplc="0C0A0005" w:tentative="1">
      <w:start w:val="1"/>
      <w:numFmt w:val="bullet"/>
      <w:lvlText w:val=""/>
      <w:lvlJc w:val="left"/>
      <w:pPr>
        <w:tabs>
          <w:tab w:val="num" w:pos="4582"/>
        </w:tabs>
        <w:ind w:left="4582" w:hanging="360"/>
      </w:pPr>
      <w:rPr>
        <w:rFonts w:ascii="Wingdings" w:hAnsi="Wingdings" w:hint="default"/>
      </w:rPr>
    </w:lvl>
    <w:lvl w:ilvl="6" w:tplc="0C0A0001" w:tentative="1">
      <w:start w:val="1"/>
      <w:numFmt w:val="bullet"/>
      <w:lvlText w:val=""/>
      <w:lvlJc w:val="left"/>
      <w:pPr>
        <w:tabs>
          <w:tab w:val="num" w:pos="5302"/>
        </w:tabs>
        <w:ind w:left="5302" w:hanging="360"/>
      </w:pPr>
      <w:rPr>
        <w:rFonts w:ascii="Symbol" w:hAnsi="Symbol" w:hint="default"/>
      </w:rPr>
    </w:lvl>
    <w:lvl w:ilvl="7" w:tplc="0C0A0003" w:tentative="1">
      <w:start w:val="1"/>
      <w:numFmt w:val="bullet"/>
      <w:lvlText w:val="o"/>
      <w:lvlJc w:val="left"/>
      <w:pPr>
        <w:tabs>
          <w:tab w:val="num" w:pos="6022"/>
        </w:tabs>
        <w:ind w:left="6022" w:hanging="360"/>
      </w:pPr>
      <w:rPr>
        <w:rFonts w:ascii="Courier New" w:hAnsi="Courier New" w:hint="default"/>
      </w:rPr>
    </w:lvl>
    <w:lvl w:ilvl="8" w:tplc="0C0A0005" w:tentative="1">
      <w:start w:val="1"/>
      <w:numFmt w:val="bullet"/>
      <w:lvlText w:val=""/>
      <w:lvlJc w:val="left"/>
      <w:pPr>
        <w:tabs>
          <w:tab w:val="num" w:pos="6742"/>
        </w:tabs>
        <w:ind w:left="6742" w:hanging="360"/>
      </w:pPr>
      <w:rPr>
        <w:rFonts w:ascii="Wingdings" w:hAnsi="Wingdings" w:hint="default"/>
      </w:rPr>
    </w:lvl>
  </w:abstractNum>
  <w:abstractNum w:abstractNumId="37">
    <w:nsid w:val="70763F1E"/>
    <w:multiLevelType w:val="hybridMultilevel"/>
    <w:tmpl w:val="90C2FD80"/>
    <w:lvl w:ilvl="0" w:tplc="584271CA">
      <w:start w:val="1"/>
      <w:numFmt w:val="bullet"/>
      <w:pStyle w:val="Bola-localgis"/>
      <w:lvlText w:val=""/>
      <w:lvlJc w:val="left"/>
      <w:pPr>
        <w:tabs>
          <w:tab w:val="num" w:pos="2204"/>
        </w:tabs>
        <w:ind w:left="2204" w:hanging="360"/>
      </w:pPr>
      <w:rPr>
        <w:rFonts w:ascii="Symbol" w:hAnsi="Symbol" w:hint="default"/>
        <w:color w:val="000000"/>
        <w:kern w:val="20"/>
        <w:sz w:val="22"/>
      </w:rPr>
    </w:lvl>
    <w:lvl w:ilvl="1" w:tplc="FFFFFFFF">
      <w:start w:val="1"/>
      <w:numFmt w:val="bullet"/>
      <w:lvlText w:val="o"/>
      <w:lvlJc w:val="left"/>
      <w:pPr>
        <w:tabs>
          <w:tab w:val="num" w:pos="3564"/>
        </w:tabs>
        <w:ind w:left="3564" w:hanging="360"/>
      </w:pPr>
      <w:rPr>
        <w:rFonts w:ascii="Courier New" w:hAnsi="Courier New" w:cs="Courier New" w:hint="default"/>
      </w:rPr>
    </w:lvl>
    <w:lvl w:ilvl="2" w:tplc="FFFFFFFF">
      <w:start w:val="1"/>
      <w:numFmt w:val="bullet"/>
      <w:lvlText w:val=""/>
      <w:lvlJc w:val="left"/>
      <w:pPr>
        <w:tabs>
          <w:tab w:val="num" w:pos="4284"/>
        </w:tabs>
        <w:ind w:left="4284" w:hanging="360"/>
      </w:pPr>
      <w:rPr>
        <w:rFonts w:ascii="Wingdings" w:hAnsi="Wingdings" w:hint="default"/>
      </w:rPr>
    </w:lvl>
    <w:lvl w:ilvl="3" w:tplc="FFFFFFFF">
      <w:start w:val="1"/>
      <w:numFmt w:val="bullet"/>
      <w:lvlText w:val=""/>
      <w:lvlJc w:val="left"/>
      <w:pPr>
        <w:tabs>
          <w:tab w:val="num" w:pos="5004"/>
        </w:tabs>
        <w:ind w:left="5004" w:hanging="360"/>
      </w:pPr>
      <w:rPr>
        <w:rFonts w:ascii="Symbol" w:hAnsi="Symbol" w:hint="default"/>
      </w:rPr>
    </w:lvl>
    <w:lvl w:ilvl="4" w:tplc="FFFFFFFF">
      <w:start w:val="1"/>
      <w:numFmt w:val="bullet"/>
      <w:lvlText w:val="o"/>
      <w:lvlJc w:val="left"/>
      <w:pPr>
        <w:tabs>
          <w:tab w:val="num" w:pos="5724"/>
        </w:tabs>
        <w:ind w:left="5724" w:hanging="360"/>
      </w:pPr>
      <w:rPr>
        <w:rFonts w:ascii="Courier New" w:hAnsi="Courier New" w:cs="Courier New" w:hint="default"/>
      </w:rPr>
    </w:lvl>
    <w:lvl w:ilvl="5" w:tplc="FFFFFFFF">
      <w:start w:val="1"/>
      <w:numFmt w:val="bullet"/>
      <w:lvlText w:val=""/>
      <w:lvlJc w:val="left"/>
      <w:pPr>
        <w:tabs>
          <w:tab w:val="num" w:pos="6444"/>
        </w:tabs>
        <w:ind w:left="6444" w:hanging="360"/>
      </w:pPr>
      <w:rPr>
        <w:rFonts w:ascii="Wingdings" w:hAnsi="Wingdings" w:hint="default"/>
      </w:rPr>
    </w:lvl>
    <w:lvl w:ilvl="6" w:tplc="FFFFFFFF">
      <w:start w:val="1"/>
      <w:numFmt w:val="bullet"/>
      <w:lvlText w:val=""/>
      <w:lvlJc w:val="left"/>
      <w:pPr>
        <w:tabs>
          <w:tab w:val="num" w:pos="7164"/>
        </w:tabs>
        <w:ind w:left="7164" w:hanging="360"/>
      </w:pPr>
      <w:rPr>
        <w:rFonts w:ascii="Symbol" w:hAnsi="Symbol" w:hint="default"/>
      </w:rPr>
    </w:lvl>
    <w:lvl w:ilvl="7" w:tplc="FFFFFFFF" w:tentative="1">
      <w:start w:val="1"/>
      <w:numFmt w:val="bullet"/>
      <w:lvlText w:val="o"/>
      <w:lvlJc w:val="left"/>
      <w:pPr>
        <w:tabs>
          <w:tab w:val="num" w:pos="7884"/>
        </w:tabs>
        <w:ind w:left="7884" w:hanging="360"/>
      </w:pPr>
      <w:rPr>
        <w:rFonts w:ascii="Courier New" w:hAnsi="Courier New" w:cs="Courier New" w:hint="default"/>
      </w:rPr>
    </w:lvl>
    <w:lvl w:ilvl="8" w:tplc="FFFFFFFF" w:tentative="1">
      <w:start w:val="1"/>
      <w:numFmt w:val="bullet"/>
      <w:lvlText w:val=""/>
      <w:lvlJc w:val="left"/>
      <w:pPr>
        <w:tabs>
          <w:tab w:val="num" w:pos="8604"/>
        </w:tabs>
        <w:ind w:left="8604" w:hanging="360"/>
      </w:pPr>
      <w:rPr>
        <w:rFonts w:ascii="Wingdings" w:hAnsi="Wingdings" w:hint="default"/>
      </w:rPr>
    </w:lvl>
  </w:abstractNum>
  <w:abstractNum w:abstractNumId="38">
    <w:nsid w:val="716919A7"/>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1E23D0F"/>
    <w:multiLevelType w:val="hybridMultilevel"/>
    <w:tmpl w:val="3188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D848FA"/>
    <w:multiLevelType w:val="multilevel"/>
    <w:tmpl w:val="3DBE182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color w:val="0070C0"/>
      </w:rPr>
    </w:lvl>
    <w:lvl w:ilvl="2">
      <w:start w:val="1"/>
      <w:numFmt w:val="decimal"/>
      <w:lvlText w:val="%1.%2.%3."/>
      <w:lvlJc w:val="left"/>
      <w:pPr>
        <w:ind w:left="1854" w:hanging="720"/>
      </w:pPr>
      <w:rPr>
        <w:rFonts w:hint="default"/>
        <w:b/>
        <w:color w:val="0070C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7DF02270"/>
    <w:multiLevelType w:val="multilevel"/>
    <w:tmpl w:val="3DBE182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color w:val="0070C0"/>
      </w:rPr>
    </w:lvl>
    <w:lvl w:ilvl="2">
      <w:start w:val="1"/>
      <w:numFmt w:val="decimal"/>
      <w:lvlText w:val="%1.%2.%3."/>
      <w:lvlJc w:val="left"/>
      <w:pPr>
        <w:ind w:left="1854" w:hanging="720"/>
      </w:pPr>
      <w:rPr>
        <w:rFonts w:hint="default"/>
        <w:b/>
        <w:color w:val="0070C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nsid w:val="7F681530"/>
    <w:multiLevelType w:val="multilevel"/>
    <w:tmpl w:val="3DBE182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color w:val="0070C0"/>
      </w:rPr>
    </w:lvl>
    <w:lvl w:ilvl="2">
      <w:start w:val="1"/>
      <w:numFmt w:val="decimal"/>
      <w:lvlText w:val="%1.%2.%3."/>
      <w:lvlJc w:val="left"/>
      <w:pPr>
        <w:ind w:left="1854" w:hanging="720"/>
      </w:pPr>
      <w:rPr>
        <w:rFonts w:hint="default"/>
        <w:b/>
        <w:color w:val="0070C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34"/>
  </w:num>
  <w:num w:numId="2">
    <w:abstractNumId w:val="5"/>
  </w:num>
  <w:num w:numId="3">
    <w:abstractNumId w:val="36"/>
  </w:num>
  <w:num w:numId="4">
    <w:abstractNumId w:val="31"/>
  </w:num>
  <w:num w:numId="5">
    <w:abstractNumId w:val="16"/>
  </w:num>
  <w:num w:numId="6">
    <w:abstractNumId w:val="23"/>
  </w:num>
  <w:num w:numId="7">
    <w:abstractNumId w:val="4"/>
  </w:num>
  <w:num w:numId="8">
    <w:abstractNumId w:val="38"/>
  </w:num>
  <w:num w:numId="9">
    <w:abstractNumId w:val="27"/>
  </w:num>
  <w:num w:numId="10">
    <w:abstractNumId w:val="31"/>
  </w:num>
  <w:num w:numId="11">
    <w:abstractNumId w:val="12"/>
  </w:num>
  <w:num w:numId="12">
    <w:abstractNumId w:val="25"/>
  </w:num>
  <w:num w:numId="13">
    <w:abstractNumId w:val="17"/>
  </w:num>
  <w:num w:numId="14">
    <w:abstractNumId w:val="22"/>
  </w:num>
  <w:num w:numId="15">
    <w:abstractNumId w:val="26"/>
  </w:num>
  <w:num w:numId="16">
    <w:abstractNumId w:val="30"/>
  </w:num>
  <w:num w:numId="17">
    <w:abstractNumId w:val="37"/>
  </w:num>
  <w:num w:numId="18">
    <w:abstractNumId w:val="31"/>
  </w:num>
  <w:num w:numId="19">
    <w:abstractNumId w:val="29"/>
  </w:num>
  <w:num w:numId="20">
    <w:abstractNumId w:val="31"/>
  </w:num>
  <w:num w:numId="21">
    <w:abstractNumId w:val="14"/>
  </w:num>
  <w:num w:numId="22">
    <w:abstractNumId w:val="13"/>
  </w:num>
  <w:num w:numId="23">
    <w:abstractNumId w:val="13"/>
  </w:num>
  <w:num w:numId="24">
    <w:abstractNumId w:val="21"/>
  </w:num>
  <w:num w:numId="25">
    <w:abstractNumId w:val="10"/>
  </w:num>
  <w:num w:numId="26">
    <w:abstractNumId w:val="8"/>
  </w:num>
  <w:num w:numId="27">
    <w:abstractNumId w:val="28"/>
  </w:num>
  <w:num w:numId="28">
    <w:abstractNumId w:val="35"/>
  </w:num>
  <w:num w:numId="29">
    <w:abstractNumId w:val="11"/>
  </w:num>
  <w:num w:numId="30">
    <w:abstractNumId w:val="39"/>
  </w:num>
  <w:num w:numId="31">
    <w:abstractNumId w:val="19"/>
  </w:num>
  <w:num w:numId="32">
    <w:abstractNumId w:val="33"/>
  </w:num>
  <w:num w:numId="33">
    <w:abstractNumId w:val="24"/>
  </w:num>
  <w:num w:numId="34">
    <w:abstractNumId w:val="32"/>
  </w:num>
  <w:num w:numId="35">
    <w:abstractNumId w:val="2"/>
  </w:num>
  <w:num w:numId="36">
    <w:abstractNumId w:val="6"/>
  </w:num>
  <w:num w:numId="37">
    <w:abstractNumId w:val="3"/>
  </w:num>
  <w:num w:numId="38">
    <w:abstractNumId w:val="20"/>
  </w:num>
  <w:num w:numId="39">
    <w:abstractNumId w:val="0"/>
  </w:num>
  <w:num w:numId="40">
    <w:abstractNumId w:val="1"/>
  </w:num>
  <w:num w:numId="41">
    <w:abstractNumId w:val="7"/>
  </w:num>
  <w:num w:numId="42">
    <w:abstractNumId w:val="40"/>
  </w:num>
  <w:num w:numId="43">
    <w:abstractNumId w:val="18"/>
  </w:num>
  <w:num w:numId="44">
    <w:abstractNumId w:val="9"/>
  </w:num>
  <w:num w:numId="45">
    <w:abstractNumId w:val="42"/>
  </w:num>
  <w:num w:numId="46">
    <w:abstractNumId w:val="41"/>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attachedTemplate r:id="rId1"/>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69B8"/>
    <w:rsid w:val="000029A7"/>
    <w:rsid w:val="00006665"/>
    <w:rsid w:val="00030F7A"/>
    <w:rsid w:val="00040798"/>
    <w:rsid w:val="000546EB"/>
    <w:rsid w:val="000637B1"/>
    <w:rsid w:val="00075B6D"/>
    <w:rsid w:val="000946C5"/>
    <w:rsid w:val="000A2978"/>
    <w:rsid w:val="000B5E41"/>
    <w:rsid w:val="000C1DBC"/>
    <w:rsid w:val="000C3106"/>
    <w:rsid w:val="000E16CB"/>
    <w:rsid w:val="000E3C4D"/>
    <w:rsid w:val="000F5E30"/>
    <w:rsid w:val="000F643E"/>
    <w:rsid w:val="00105FB8"/>
    <w:rsid w:val="00110104"/>
    <w:rsid w:val="001158D6"/>
    <w:rsid w:val="001369F3"/>
    <w:rsid w:val="00141B40"/>
    <w:rsid w:val="001545C6"/>
    <w:rsid w:val="00154D4C"/>
    <w:rsid w:val="00183D39"/>
    <w:rsid w:val="00185A95"/>
    <w:rsid w:val="001A5638"/>
    <w:rsid w:val="001B5431"/>
    <w:rsid w:val="001B5AF3"/>
    <w:rsid w:val="001B60AD"/>
    <w:rsid w:val="001B6C83"/>
    <w:rsid w:val="001C1B66"/>
    <w:rsid w:val="001C57A0"/>
    <w:rsid w:val="001E5792"/>
    <w:rsid w:val="001F1B32"/>
    <w:rsid w:val="00200268"/>
    <w:rsid w:val="00200323"/>
    <w:rsid w:val="00215B5E"/>
    <w:rsid w:val="002240B3"/>
    <w:rsid w:val="00232F8A"/>
    <w:rsid w:val="002359E3"/>
    <w:rsid w:val="002403B2"/>
    <w:rsid w:val="00252F39"/>
    <w:rsid w:val="00255C1F"/>
    <w:rsid w:val="0025737B"/>
    <w:rsid w:val="0026248E"/>
    <w:rsid w:val="00273C7E"/>
    <w:rsid w:val="00274393"/>
    <w:rsid w:val="00291F3D"/>
    <w:rsid w:val="002A1B0A"/>
    <w:rsid w:val="002A7763"/>
    <w:rsid w:val="002C2A51"/>
    <w:rsid w:val="002D595E"/>
    <w:rsid w:val="0031015C"/>
    <w:rsid w:val="00315EB2"/>
    <w:rsid w:val="003252B4"/>
    <w:rsid w:val="0032753D"/>
    <w:rsid w:val="00327C9C"/>
    <w:rsid w:val="00330384"/>
    <w:rsid w:val="0033138F"/>
    <w:rsid w:val="00334B76"/>
    <w:rsid w:val="003418C9"/>
    <w:rsid w:val="00347C38"/>
    <w:rsid w:val="003541EF"/>
    <w:rsid w:val="0035455B"/>
    <w:rsid w:val="00354610"/>
    <w:rsid w:val="003610DA"/>
    <w:rsid w:val="003671EF"/>
    <w:rsid w:val="003A5B28"/>
    <w:rsid w:val="003A7B48"/>
    <w:rsid w:val="003B231A"/>
    <w:rsid w:val="003B6C92"/>
    <w:rsid w:val="003E4AD5"/>
    <w:rsid w:val="003E6CAA"/>
    <w:rsid w:val="003F2BF0"/>
    <w:rsid w:val="004123A6"/>
    <w:rsid w:val="00435C55"/>
    <w:rsid w:val="004458DD"/>
    <w:rsid w:val="00445E9D"/>
    <w:rsid w:val="004537BC"/>
    <w:rsid w:val="00475338"/>
    <w:rsid w:val="00480AED"/>
    <w:rsid w:val="004A1289"/>
    <w:rsid w:val="004A31A5"/>
    <w:rsid w:val="004A78C9"/>
    <w:rsid w:val="004B162A"/>
    <w:rsid w:val="004B2F75"/>
    <w:rsid w:val="004B3097"/>
    <w:rsid w:val="004B3EDD"/>
    <w:rsid w:val="004C231C"/>
    <w:rsid w:val="004C59B8"/>
    <w:rsid w:val="004C6D62"/>
    <w:rsid w:val="004D3528"/>
    <w:rsid w:val="004D6212"/>
    <w:rsid w:val="004E69B8"/>
    <w:rsid w:val="004F1767"/>
    <w:rsid w:val="00501AE6"/>
    <w:rsid w:val="00516FA1"/>
    <w:rsid w:val="00523D27"/>
    <w:rsid w:val="00545D39"/>
    <w:rsid w:val="0055059E"/>
    <w:rsid w:val="00550D21"/>
    <w:rsid w:val="00575287"/>
    <w:rsid w:val="0057546A"/>
    <w:rsid w:val="00576ABC"/>
    <w:rsid w:val="00582A3D"/>
    <w:rsid w:val="0058625E"/>
    <w:rsid w:val="005A1465"/>
    <w:rsid w:val="005A2EC1"/>
    <w:rsid w:val="005C38FB"/>
    <w:rsid w:val="005C6CAB"/>
    <w:rsid w:val="005D1E43"/>
    <w:rsid w:val="005D49DD"/>
    <w:rsid w:val="005D7B1F"/>
    <w:rsid w:val="005E0AD9"/>
    <w:rsid w:val="005E2740"/>
    <w:rsid w:val="006066FB"/>
    <w:rsid w:val="006167EC"/>
    <w:rsid w:val="00625AF2"/>
    <w:rsid w:val="006270DE"/>
    <w:rsid w:val="00627DA2"/>
    <w:rsid w:val="00632D5A"/>
    <w:rsid w:val="00655848"/>
    <w:rsid w:val="00667723"/>
    <w:rsid w:val="00687A7B"/>
    <w:rsid w:val="00691501"/>
    <w:rsid w:val="006A17F2"/>
    <w:rsid w:val="006A68FD"/>
    <w:rsid w:val="006C4F8E"/>
    <w:rsid w:val="006C7EC1"/>
    <w:rsid w:val="006E5A9E"/>
    <w:rsid w:val="006F637E"/>
    <w:rsid w:val="00714294"/>
    <w:rsid w:val="007142BB"/>
    <w:rsid w:val="00723823"/>
    <w:rsid w:val="00742DB9"/>
    <w:rsid w:val="00744186"/>
    <w:rsid w:val="00764190"/>
    <w:rsid w:val="00783D86"/>
    <w:rsid w:val="0078774B"/>
    <w:rsid w:val="007957E5"/>
    <w:rsid w:val="007A11BE"/>
    <w:rsid w:val="007A1A72"/>
    <w:rsid w:val="007A2F2A"/>
    <w:rsid w:val="007C7B2D"/>
    <w:rsid w:val="007D3277"/>
    <w:rsid w:val="007D4A7D"/>
    <w:rsid w:val="007F4725"/>
    <w:rsid w:val="007F7365"/>
    <w:rsid w:val="008017A8"/>
    <w:rsid w:val="00806CFD"/>
    <w:rsid w:val="008158F8"/>
    <w:rsid w:val="00816E8E"/>
    <w:rsid w:val="00832000"/>
    <w:rsid w:val="00835907"/>
    <w:rsid w:val="008412E0"/>
    <w:rsid w:val="00844C61"/>
    <w:rsid w:val="00845019"/>
    <w:rsid w:val="00847BF4"/>
    <w:rsid w:val="00861D61"/>
    <w:rsid w:val="0086678A"/>
    <w:rsid w:val="00871C65"/>
    <w:rsid w:val="0088541F"/>
    <w:rsid w:val="008873F0"/>
    <w:rsid w:val="0089613B"/>
    <w:rsid w:val="00896840"/>
    <w:rsid w:val="008A0C7A"/>
    <w:rsid w:val="008A7B7C"/>
    <w:rsid w:val="008B4F2A"/>
    <w:rsid w:val="008C311A"/>
    <w:rsid w:val="008D0DCC"/>
    <w:rsid w:val="008D3970"/>
    <w:rsid w:val="008F14CC"/>
    <w:rsid w:val="009123A3"/>
    <w:rsid w:val="00912FFA"/>
    <w:rsid w:val="009337C8"/>
    <w:rsid w:val="009363D2"/>
    <w:rsid w:val="00944A7F"/>
    <w:rsid w:val="00946542"/>
    <w:rsid w:val="009603D5"/>
    <w:rsid w:val="009A6D73"/>
    <w:rsid w:val="009B1199"/>
    <w:rsid w:val="009B12A3"/>
    <w:rsid w:val="009D542A"/>
    <w:rsid w:val="009F0D5A"/>
    <w:rsid w:val="00A03D2C"/>
    <w:rsid w:val="00A17EF6"/>
    <w:rsid w:val="00A4374A"/>
    <w:rsid w:val="00A4594E"/>
    <w:rsid w:val="00A472D1"/>
    <w:rsid w:val="00A65263"/>
    <w:rsid w:val="00A80B31"/>
    <w:rsid w:val="00A901BB"/>
    <w:rsid w:val="00AA644A"/>
    <w:rsid w:val="00AB5CE4"/>
    <w:rsid w:val="00AC4004"/>
    <w:rsid w:val="00AC6BDB"/>
    <w:rsid w:val="00AE0B35"/>
    <w:rsid w:val="00AE1C6E"/>
    <w:rsid w:val="00AF1694"/>
    <w:rsid w:val="00AF3FCC"/>
    <w:rsid w:val="00AF545E"/>
    <w:rsid w:val="00AF59E9"/>
    <w:rsid w:val="00B00B02"/>
    <w:rsid w:val="00B109D7"/>
    <w:rsid w:val="00B234A4"/>
    <w:rsid w:val="00B36967"/>
    <w:rsid w:val="00B45C94"/>
    <w:rsid w:val="00B45FC4"/>
    <w:rsid w:val="00B50CE6"/>
    <w:rsid w:val="00B723BA"/>
    <w:rsid w:val="00B81877"/>
    <w:rsid w:val="00B81ED6"/>
    <w:rsid w:val="00B8685E"/>
    <w:rsid w:val="00B87CE2"/>
    <w:rsid w:val="00B979E8"/>
    <w:rsid w:val="00BA65A2"/>
    <w:rsid w:val="00BB2928"/>
    <w:rsid w:val="00BB6C35"/>
    <w:rsid w:val="00BB7A8E"/>
    <w:rsid w:val="00BD0630"/>
    <w:rsid w:val="00BD12B2"/>
    <w:rsid w:val="00BD1F7E"/>
    <w:rsid w:val="00BD6B17"/>
    <w:rsid w:val="00BF2002"/>
    <w:rsid w:val="00C018EE"/>
    <w:rsid w:val="00C033D4"/>
    <w:rsid w:val="00C04669"/>
    <w:rsid w:val="00C05E19"/>
    <w:rsid w:val="00C05F99"/>
    <w:rsid w:val="00C1482C"/>
    <w:rsid w:val="00C30515"/>
    <w:rsid w:val="00C31EDE"/>
    <w:rsid w:val="00C33D69"/>
    <w:rsid w:val="00C37D6F"/>
    <w:rsid w:val="00C42334"/>
    <w:rsid w:val="00C455CC"/>
    <w:rsid w:val="00C53349"/>
    <w:rsid w:val="00C53575"/>
    <w:rsid w:val="00C772F1"/>
    <w:rsid w:val="00CB0087"/>
    <w:rsid w:val="00CC56D3"/>
    <w:rsid w:val="00CC5D48"/>
    <w:rsid w:val="00CC6E31"/>
    <w:rsid w:val="00CD5E35"/>
    <w:rsid w:val="00CE27DF"/>
    <w:rsid w:val="00CF0666"/>
    <w:rsid w:val="00D04E2D"/>
    <w:rsid w:val="00D2494A"/>
    <w:rsid w:val="00D26CE4"/>
    <w:rsid w:val="00D30EFE"/>
    <w:rsid w:val="00D31E50"/>
    <w:rsid w:val="00D331E3"/>
    <w:rsid w:val="00D33943"/>
    <w:rsid w:val="00D3607C"/>
    <w:rsid w:val="00D43338"/>
    <w:rsid w:val="00D5217C"/>
    <w:rsid w:val="00D92B7E"/>
    <w:rsid w:val="00DA501B"/>
    <w:rsid w:val="00DB2509"/>
    <w:rsid w:val="00DB2D55"/>
    <w:rsid w:val="00DB7B8F"/>
    <w:rsid w:val="00DC696C"/>
    <w:rsid w:val="00DF3ABE"/>
    <w:rsid w:val="00E0374D"/>
    <w:rsid w:val="00E15862"/>
    <w:rsid w:val="00E47AAD"/>
    <w:rsid w:val="00E531F6"/>
    <w:rsid w:val="00E56611"/>
    <w:rsid w:val="00E81207"/>
    <w:rsid w:val="00E8317F"/>
    <w:rsid w:val="00E941AD"/>
    <w:rsid w:val="00EA6B85"/>
    <w:rsid w:val="00EA7395"/>
    <w:rsid w:val="00EB13C2"/>
    <w:rsid w:val="00EB27FD"/>
    <w:rsid w:val="00EC3EDB"/>
    <w:rsid w:val="00EC4CDA"/>
    <w:rsid w:val="00ED35A1"/>
    <w:rsid w:val="00EE1FF2"/>
    <w:rsid w:val="00EE2D50"/>
    <w:rsid w:val="00F101B2"/>
    <w:rsid w:val="00F20398"/>
    <w:rsid w:val="00F2137F"/>
    <w:rsid w:val="00F265E9"/>
    <w:rsid w:val="00F50997"/>
    <w:rsid w:val="00F518FA"/>
    <w:rsid w:val="00F65035"/>
    <w:rsid w:val="00F758E9"/>
    <w:rsid w:val="00F75BCD"/>
    <w:rsid w:val="00F9134D"/>
    <w:rsid w:val="00FB3B47"/>
    <w:rsid w:val="00FB65DD"/>
    <w:rsid w:val="00FC0A29"/>
    <w:rsid w:val="00FC2783"/>
    <w:rsid w:val="00FC4513"/>
    <w:rsid w:val="00FD3987"/>
    <w:rsid w:val="00FE1793"/>
    <w:rsid w:val="00FE3BFA"/>
    <w:rsid w:val="00FE54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endnote text" w:uiPriority="0"/>
    <w:lsdException w:name="List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6248E"/>
    <w:pPr>
      <w:spacing w:before="120" w:after="120"/>
      <w:jc w:val="both"/>
    </w:pPr>
    <w:rPr>
      <w:rFonts w:ascii="Arial" w:hAnsi="Arial"/>
      <w:szCs w:val="24"/>
    </w:rPr>
  </w:style>
  <w:style w:type="paragraph" w:styleId="Ttulo1">
    <w:name w:val="heading 1"/>
    <w:basedOn w:val="Normal"/>
    <w:next w:val="Normal"/>
    <w:link w:val="Ttulo1Car"/>
    <w:qFormat/>
    <w:rsid w:val="004E69B8"/>
    <w:pPr>
      <w:keepNext/>
      <w:tabs>
        <w:tab w:val="left" w:pos="425"/>
      </w:tabs>
      <w:spacing w:before="240" w:after="60"/>
      <w:outlineLvl w:val="0"/>
    </w:pPr>
    <w:rPr>
      <w:rFonts w:cs="Arial"/>
      <w:b/>
      <w:bCs/>
      <w:kern w:val="32"/>
      <w:sz w:val="28"/>
      <w:szCs w:val="28"/>
      <w:lang w:val="es-ES_tradnl"/>
    </w:rPr>
  </w:style>
  <w:style w:type="paragraph" w:styleId="Ttulo2">
    <w:name w:val="heading 2"/>
    <w:basedOn w:val="Normal"/>
    <w:next w:val="Normal"/>
    <w:link w:val="Ttulo2Car"/>
    <w:qFormat/>
    <w:rsid w:val="004E69B8"/>
    <w:pPr>
      <w:keepNext/>
      <w:tabs>
        <w:tab w:val="left" w:pos="425"/>
      </w:tabs>
      <w:spacing w:before="240" w:after="60"/>
      <w:outlineLvl w:val="1"/>
    </w:pPr>
    <w:rPr>
      <w:rFonts w:cs="Arial"/>
      <w:b/>
      <w:bCs/>
      <w:i/>
      <w:iCs/>
      <w:sz w:val="28"/>
      <w:szCs w:val="28"/>
      <w:lang w:val="es-ES_tradnl"/>
    </w:rPr>
  </w:style>
  <w:style w:type="paragraph" w:styleId="Ttulo3">
    <w:name w:val="heading 3"/>
    <w:basedOn w:val="Normal"/>
    <w:next w:val="Normal"/>
    <w:link w:val="Ttulo3Car"/>
    <w:qFormat/>
    <w:rsid w:val="004E69B8"/>
    <w:pPr>
      <w:keepNext/>
      <w:tabs>
        <w:tab w:val="left" w:pos="425"/>
      </w:tabs>
      <w:spacing w:before="240" w:after="60"/>
      <w:outlineLvl w:val="2"/>
    </w:pPr>
    <w:rPr>
      <w:rFonts w:cs="Arial"/>
      <w:b/>
      <w:bCs/>
      <w:iCs/>
      <w:sz w:val="24"/>
      <w:lang w:val="es-ES_tradnl"/>
    </w:rPr>
  </w:style>
  <w:style w:type="paragraph" w:styleId="Ttulo4">
    <w:name w:val="heading 4"/>
    <w:basedOn w:val="Normal"/>
    <w:next w:val="Normal"/>
    <w:link w:val="Ttulo4Car"/>
    <w:qFormat/>
    <w:rsid w:val="004E69B8"/>
    <w:pPr>
      <w:keepNext/>
      <w:tabs>
        <w:tab w:val="left" w:pos="425"/>
      </w:tabs>
      <w:outlineLvl w:val="3"/>
    </w:pPr>
    <w:rPr>
      <w:rFonts w:cs="Arial"/>
      <w:b/>
      <w:bCs/>
      <w:i/>
      <w:iCs/>
      <w:sz w:val="24"/>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E69B8"/>
    <w:rPr>
      <w:rFonts w:ascii="Arial" w:hAnsi="Arial" w:cs="Arial"/>
      <w:b/>
      <w:bCs/>
      <w:kern w:val="32"/>
      <w:sz w:val="28"/>
      <w:szCs w:val="28"/>
      <w:lang w:val="es-ES_tradnl"/>
    </w:rPr>
  </w:style>
  <w:style w:type="character" w:customStyle="1" w:styleId="Ttulo2Car">
    <w:name w:val="Título 2 Car"/>
    <w:link w:val="Ttulo2"/>
    <w:rsid w:val="00D5217C"/>
    <w:rPr>
      <w:rFonts w:ascii="Arial" w:hAnsi="Arial" w:cs="Arial"/>
      <w:b/>
      <w:bCs/>
      <w:i/>
      <w:iCs/>
      <w:sz w:val="28"/>
      <w:szCs w:val="28"/>
      <w:lang w:val="es-ES_tradnl"/>
    </w:rPr>
  </w:style>
  <w:style w:type="character" w:customStyle="1" w:styleId="Ttulo3Car">
    <w:name w:val="Título 3 Car"/>
    <w:link w:val="Ttulo3"/>
    <w:rsid w:val="004E69B8"/>
    <w:rPr>
      <w:rFonts w:ascii="Arial" w:hAnsi="Arial" w:cs="Arial"/>
      <w:b/>
      <w:bCs/>
      <w:iCs/>
      <w:sz w:val="24"/>
      <w:szCs w:val="24"/>
      <w:lang w:val="es-ES_tradnl"/>
    </w:rPr>
  </w:style>
  <w:style w:type="character" w:customStyle="1" w:styleId="Ttulo4Car">
    <w:name w:val="Título 4 Car"/>
    <w:link w:val="Ttulo4"/>
    <w:rsid w:val="004E69B8"/>
    <w:rPr>
      <w:rFonts w:ascii="Arial" w:hAnsi="Arial" w:cs="Arial"/>
      <w:b/>
      <w:bCs/>
      <w:i/>
      <w:iCs/>
      <w:sz w:val="24"/>
      <w:lang w:val="es-ES_tradnl"/>
    </w:rPr>
  </w:style>
  <w:style w:type="paragraph" w:styleId="Encabezado">
    <w:name w:val="header"/>
    <w:aliases w:val="encabezado Car,encabezado"/>
    <w:basedOn w:val="Normal"/>
    <w:link w:val="EncabezadoCar"/>
    <w:rsid w:val="007D3277"/>
    <w:pPr>
      <w:tabs>
        <w:tab w:val="center" w:pos="4252"/>
        <w:tab w:val="right" w:pos="8504"/>
      </w:tabs>
    </w:pPr>
  </w:style>
  <w:style w:type="character" w:customStyle="1" w:styleId="EncabezadoCar">
    <w:name w:val="Encabezado Car"/>
    <w:aliases w:val="encabezado Car Car1,encabezado Car1"/>
    <w:link w:val="Encabezado"/>
    <w:rsid w:val="00EB27FD"/>
    <w:rPr>
      <w:rFonts w:ascii="Trebuchet MS" w:hAnsi="Trebuchet MS"/>
      <w:sz w:val="16"/>
      <w:szCs w:val="24"/>
    </w:rPr>
  </w:style>
  <w:style w:type="paragraph" w:styleId="Piedepgina">
    <w:name w:val="footer"/>
    <w:basedOn w:val="Normal"/>
    <w:semiHidden/>
    <w:rsid w:val="007D3277"/>
    <w:pPr>
      <w:tabs>
        <w:tab w:val="center" w:pos="4252"/>
        <w:tab w:val="right" w:pos="8504"/>
      </w:tabs>
    </w:pPr>
  </w:style>
  <w:style w:type="paragraph" w:styleId="Textoindependiente">
    <w:name w:val="Body Text"/>
    <w:basedOn w:val="Normal"/>
    <w:semiHidden/>
    <w:rsid w:val="007D3277"/>
    <w:rPr>
      <w:rFonts w:ascii="Times New Roman" w:hAnsi="Times New Roman"/>
      <w:sz w:val="24"/>
      <w:szCs w:val="20"/>
      <w:lang w:val="es-ES_tradnl"/>
    </w:rPr>
  </w:style>
  <w:style w:type="paragraph" w:styleId="NormalWeb">
    <w:name w:val="Normal (Web)"/>
    <w:basedOn w:val="Normal"/>
    <w:semiHidden/>
    <w:rsid w:val="007D3277"/>
    <w:pPr>
      <w:spacing w:before="100" w:beforeAutospacing="1" w:after="100" w:afterAutospacing="1"/>
    </w:pPr>
    <w:rPr>
      <w:rFonts w:ascii="Times New Roman" w:hAnsi="Times New Roman"/>
      <w:sz w:val="24"/>
    </w:rPr>
  </w:style>
  <w:style w:type="character" w:customStyle="1" w:styleId="literal1">
    <w:name w:val="literal1"/>
    <w:rsid w:val="007D3277"/>
    <w:rPr>
      <w:i/>
      <w:iCs/>
    </w:rPr>
  </w:style>
  <w:style w:type="paragraph" w:styleId="Textodeglobo">
    <w:name w:val="Balloon Text"/>
    <w:basedOn w:val="Normal"/>
    <w:semiHidden/>
    <w:rsid w:val="007D3277"/>
    <w:rPr>
      <w:rFonts w:ascii="Tahoma" w:hAnsi="Tahoma" w:cs="Tahoma"/>
      <w:szCs w:val="16"/>
    </w:rPr>
  </w:style>
  <w:style w:type="character" w:customStyle="1" w:styleId="encabezadoCarCar">
    <w:name w:val="encabezado Car Car"/>
    <w:rsid w:val="007D3277"/>
    <w:rPr>
      <w:rFonts w:ascii="Trebuchet MS" w:hAnsi="Trebuchet MS"/>
      <w:sz w:val="16"/>
      <w:szCs w:val="24"/>
      <w:lang w:val="es-ES" w:eastAsia="es-ES" w:bidi="ar-SA"/>
    </w:rPr>
  </w:style>
  <w:style w:type="paragraph" w:customStyle="1" w:styleId="NormalGeoCatastro">
    <w:name w:val="NormalGeoCatastro"/>
    <w:basedOn w:val="Normal"/>
    <w:link w:val="NormalGeoCatastroCar"/>
    <w:rsid w:val="004E69B8"/>
    <w:pPr>
      <w:spacing w:before="240" w:line="360" w:lineRule="auto"/>
    </w:pPr>
    <w:rPr>
      <w:rFonts w:ascii="Verdana" w:hAnsi="Verdana"/>
      <w:szCs w:val="20"/>
      <w:lang w:val="es-ES_tradnl"/>
    </w:rPr>
  </w:style>
  <w:style w:type="character" w:customStyle="1" w:styleId="NormalGeoCatastroCar">
    <w:name w:val="NormalGeoCatastro Car"/>
    <w:link w:val="NormalGeoCatastro"/>
    <w:rsid w:val="004E69B8"/>
    <w:rPr>
      <w:rFonts w:ascii="Verdana" w:hAnsi="Verdana"/>
      <w:lang w:val="es-ES_tradnl"/>
    </w:rPr>
  </w:style>
  <w:style w:type="paragraph" w:styleId="TtulodeTDC">
    <w:name w:val="TOC Heading"/>
    <w:basedOn w:val="Ttulo1"/>
    <w:next w:val="Normal"/>
    <w:uiPriority w:val="39"/>
    <w:qFormat/>
    <w:rsid w:val="00D33943"/>
    <w:pPr>
      <w:keepLines/>
      <w:tabs>
        <w:tab w:val="clear" w:pos="425"/>
      </w:tabs>
      <w:spacing w:before="480" w:after="0" w:line="276" w:lineRule="auto"/>
      <w:outlineLvl w:val="9"/>
    </w:pPr>
    <w:rPr>
      <w:rFonts w:ascii="Cambria" w:hAnsi="Cambria" w:cs="Times New Roman"/>
      <w:color w:val="365F91"/>
      <w:kern w:val="0"/>
      <w:lang w:val="es-ES" w:eastAsia="en-US"/>
    </w:rPr>
  </w:style>
  <w:style w:type="paragraph" w:styleId="ndice1">
    <w:name w:val="index 1"/>
    <w:basedOn w:val="Normal"/>
    <w:next w:val="Normal"/>
    <w:autoRedefine/>
    <w:uiPriority w:val="99"/>
    <w:semiHidden/>
    <w:unhideWhenUsed/>
    <w:rsid w:val="004E69B8"/>
    <w:pPr>
      <w:ind w:left="160" w:hanging="160"/>
    </w:pPr>
  </w:style>
  <w:style w:type="paragraph" w:styleId="TDC1">
    <w:name w:val="toc 1"/>
    <w:basedOn w:val="Normal"/>
    <w:next w:val="Normal"/>
    <w:autoRedefine/>
    <w:uiPriority w:val="39"/>
    <w:unhideWhenUsed/>
    <w:qFormat/>
    <w:rsid w:val="00845019"/>
    <w:pPr>
      <w:tabs>
        <w:tab w:val="left" w:pos="-5387"/>
        <w:tab w:val="left" w:pos="284"/>
        <w:tab w:val="right" w:leader="dot" w:pos="8494"/>
      </w:tabs>
    </w:pPr>
  </w:style>
  <w:style w:type="paragraph" w:styleId="TDC2">
    <w:name w:val="toc 2"/>
    <w:basedOn w:val="Normal"/>
    <w:next w:val="Normal"/>
    <w:autoRedefine/>
    <w:uiPriority w:val="39"/>
    <w:unhideWhenUsed/>
    <w:qFormat/>
    <w:rsid w:val="00845019"/>
    <w:pPr>
      <w:tabs>
        <w:tab w:val="left" w:pos="567"/>
        <w:tab w:val="right" w:leader="dot" w:pos="8494"/>
      </w:tabs>
      <w:ind w:left="160"/>
    </w:pPr>
  </w:style>
  <w:style w:type="character" w:styleId="Hipervnculo">
    <w:name w:val="Hyperlink"/>
    <w:uiPriority w:val="99"/>
    <w:unhideWhenUsed/>
    <w:rsid w:val="00D33943"/>
    <w:rPr>
      <w:color w:val="0000FF"/>
      <w:u w:val="single"/>
    </w:rPr>
  </w:style>
  <w:style w:type="paragraph" w:customStyle="1" w:styleId="Tabla">
    <w:name w:val="Tabla"/>
    <w:basedOn w:val="Normal"/>
    <w:rsid w:val="00EB27FD"/>
    <w:pPr>
      <w:spacing w:before="60" w:after="60"/>
    </w:pPr>
    <w:rPr>
      <w:szCs w:val="20"/>
      <w:lang w:val="es-ES_tradnl"/>
    </w:rPr>
  </w:style>
  <w:style w:type="paragraph" w:styleId="Ttulo">
    <w:name w:val="Title"/>
    <w:basedOn w:val="Normal"/>
    <w:link w:val="TtuloCar"/>
    <w:qFormat/>
    <w:rsid w:val="00EB27FD"/>
    <w:pPr>
      <w:jc w:val="center"/>
    </w:pPr>
    <w:rPr>
      <w:rFonts w:ascii="Times New Roman" w:hAnsi="Times New Roman"/>
      <w:sz w:val="28"/>
      <w:szCs w:val="20"/>
      <w:lang w:val="es-ES_tradnl"/>
    </w:rPr>
  </w:style>
  <w:style w:type="character" w:customStyle="1" w:styleId="TtuloCar">
    <w:name w:val="Título Car"/>
    <w:link w:val="Ttulo"/>
    <w:rsid w:val="00EB27FD"/>
    <w:rPr>
      <w:sz w:val="28"/>
      <w:lang w:val="es-ES_tradnl"/>
    </w:rPr>
  </w:style>
  <w:style w:type="paragraph" w:customStyle="1" w:styleId="Tabla-Encabezado">
    <w:name w:val="Tabla - Encabezado"/>
    <w:basedOn w:val="Tabla"/>
    <w:rsid w:val="00EB27FD"/>
    <w:pPr>
      <w:spacing w:before="0" w:after="0"/>
      <w:ind w:left="108" w:right="108"/>
      <w:jc w:val="left"/>
    </w:pPr>
    <w:rPr>
      <w:rFonts w:ascii="Times New Roman" w:hAnsi="Times New Roman"/>
      <w:b/>
      <w:sz w:val="18"/>
      <w:lang w:val="es-ES"/>
    </w:rPr>
  </w:style>
  <w:style w:type="paragraph" w:styleId="Listaconnmeros">
    <w:name w:val="List Number"/>
    <w:basedOn w:val="Normal"/>
    <w:rsid w:val="00315EB2"/>
    <w:pPr>
      <w:numPr>
        <w:numId w:val="7"/>
      </w:numPr>
    </w:pPr>
    <w:rPr>
      <w:sz w:val="24"/>
      <w:lang w:val="es-ES_tradnl" w:eastAsia="es-ES_tradnl"/>
    </w:rPr>
  </w:style>
  <w:style w:type="table" w:styleId="Tablaconcuadrcula">
    <w:name w:val="Table Grid"/>
    <w:basedOn w:val="Tablanormal"/>
    <w:uiPriority w:val="59"/>
    <w:rsid w:val="001B5A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3">
    <w:name w:val="toc 3"/>
    <w:basedOn w:val="Normal"/>
    <w:next w:val="Normal"/>
    <w:autoRedefine/>
    <w:uiPriority w:val="39"/>
    <w:unhideWhenUsed/>
    <w:qFormat/>
    <w:rsid w:val="00845019"/>
    <w:pPr>
      <w:tabs>
        <w:tab w:val="left" w:pos="-5387"/>
        <w:tab w:val="right" w:leader="dot" w:pos="8494"/>
      </w:tabs>
      <w:ind w:left="320"/>
    </w:pPr>
  </w:style>
  <w:style w:type="paragraph" w:styleId="Mapadeldocumento">
    <w:name w:val="Document Map"/>
    <w:basedOn w:val="Normal"/>
    <w:link w:val="MapadeldocumentoCar"/>
    <w:uiPriority w:val="99"/>
    <w:semiHidden/>
    <w:unhideWhenUsed/>
    <w:rsid w:val="002D595E"/>
    <w:rPr>
      <w:rFonts w:ascii="Tahoma" w:hAnsi="Tahoma" w:cs="Tahoma"/>
      <w:szCs w:val="16"/>
    </w:rPr>
  </w:style>
  <w:style w:type="character" w:customStyle="1" w:styleId="MapadeldocumentoCar">
    <w:name w:val="Mapa del documento Car"/>
    <w:link w:val="Mapadeldocumento"/>
    <w:uiPriority w:val="99"/>
    <w:semiHidden/>
    <w:rsid w:val="002D595E"/>
    <w:rPr>
      <w:rFonts w:ascii="Tahoma" w:hAnsi="Tahoma" w:cs="Tahoma"/>
      <w:sz w:val="16"/>
      <w:szCs w:val="16"/>
    </w:rPr>
  </w:style>
  <w:style w:type="paragraph" w:styleId="Textonotapie">
    <w:name w:val="footnote text"/>
    <w:basedOn w:val="Normal"/>
    <w:link w:val="TextonotapieCar"/>
    <w:semiHidden/>
    <w:rsid w:val="009B12A3"/>
    <w:rPr>
      <w:szCs w:val="20"/>
    </w:rPr>
  </w:style>
  <w:style w:type="character" w:customStyle="1" w:styleId="TextonotapieCar">
    <w:name w:val="Texto nota pie Car"/>
    <w:link w:val="Textonotapie"/>
    <w:semiHidden/>
    <w:rsid w:val="009B12A3"/>
    <w:rPr>
      <w:rFonts w:ascii="Trebuchet MS" w:hAnsi="Trebuchet MS"/>
    </w:rPr>
  </w:style>
  <w:style w:type="paragraph" w:customStyle="1" w:styleId="nuevoLocalgis">
    <w:name w:val="nuevoLocalgis"/>
    <w:basedOn w:val="NormalGeoCatastro"/>
    <w:rsid w:val="009B12A3"/>
  </w:style>
  <w:style w:type="paragraph" w:customStyle="1" w:styleId="Bola-localgis">
    <w:name w:val="Bola-localgis"/>
    <w:basedOn w:val="Normal"/>
    <w:rsid w:val="0026248E"/>
    <w:pPr>
      <w:numPr>
        <w:numId w:val="17"/>
      </w:numPr>
      <w:spacing w:after="240" w:line="360" w:lineRule="auto"/>
    </w:pPr>
    <w:rPr>
      <w:rFonts w:ascii="Verdana" w:hAnsi="Verdana"/>
      <w:szCs w:val="20"/>
    </w:rPr>
  </w:style>
  <w:style w:type="paragraph" w:styleId="Prrafodelista">
    <w:name w:val="List Paragraph"/>
    <w:basedOn w:val="Normal"/>
    <w:uiPriority w:val="34"/>
    <w:qFormat/>
    <w:rsid w:val="009B12A3"/>
    <w:pPr>
      <w:ind w:left="708"/>
    </w:pPr>
  </w:style>
  <w:style w:type="paragraph" w:customStyle="1" w:styleId="Bola2">
    <w:name w:val="Bola 2"/>
    <w:basedOn w:val="Normal"/>
    <w:rsid w:val="00FE3BFA"/>
    <w:pPr>
      <w:numPr>
        <w:numId w:val="21"/>
      </w:numPr>
      <w:spacing w:after="240" w:line="360" w:lineRule="auto"/>
    </w:pPr>
    <w:rPr>
      <w:snapToGrid w:val="0"/>
      <w:color w:val="000000"/>
      <w:kern w:val="20"/>
      <w:sz w:val="24"/>
      <w:szCs w:val="20"/>
    </w:rPr>
  </w:style>
  <w:style w:type="paragraph" w:customStyle="1" w:styleId="Bola2-localgis">
    <w:name w:val="Bola2-localgis"/>
    <w:basedOn w:val="Bola2"/>
    <w:rsid w:val="00FE3BFA"/>
    <w:rPr>
      <w:rFonts w:ascii="Verdana" w:hAnsi="Verdana"/>
      <w:sz w:val="20"/>
    </w:rPr>
  </w:style>
  <w:style w:type="paragraph" w:styleId="Textonotaalfinal">
    <w:name w:val="endnote text"/>
    <w:basedOn w:val="Normal"/>
    <w:link w:val="TextonotaalfinalCar"/>
    <w:semiHidden/>
    <w:rsid w:val="00480AED"/>
    <w:rPr>
      <w:rFonts w:ascii="Times New Roman" w:hAnsi="Times New Roman"/>
      <w:szCs w:val="20"/>
    </w:rPr>
  </w:style>
  <w:style w:type="character" w:customStyle="1" w:styleId="TextonotaalfinalCar">
    <w:name w:val="Texto nota al final Car"/>
    <w:basedOn w:val="Fuentedeprrafopredeter"/>
    <w:link w:val="Textonotaalfinal"/>
    <w:semiHidden/>
    <w:rsid w:val="00480AED"/>
  </w:style>
  <w:style w:type="paragraph" w:customStyle="1" w:styleId="VietasGeocatastro1">
    <w:name w:val="ViñetasGeocatastro1"/>
    <w:basedOn w:val="NormalGeoCatastro"/>
    <w:rsid w:val="00EA7395"/>
    <w:pPr>
      <w:numPr>
        <w:numId w:val="22"/>
      </w:numPr>
      <w:spacing w:before="120"/>
    </w:pPr>
  </w:style>
  <w:style w:type="paragraph" w:styleId="TDC6">
    <w:name w:val="toc 6"/>
    <w:basedOn w:val="Normal"/>
    <w:next w:val="Normal"/>
    <w:autoRedefine/>
    <w:uiPriority w:val="39"/>
    <w:semiHidden/>
    <w:unhideWhenUsed/>
    <w:rsid w:val="00EA7395"/>
    <w:pPr>
      <w:ind w:left="800"/>
    </w:pPr>
  </w:style>
  <w:style w:type="paragraph" w:customStyle="1" w:styleId="Bullet2">
    <w:name w:val="Bullet 2"/>
    <w:basedOn w:val="Textoindependiente"/>
    <w:rsid w:val="00C1482C"/>
    <w:pPr>
      <w:numPr>
        <w:numId w:val="24"/>
      </w:numPr>
      <w:spacing w:after="240" w:line="288" w:lineRule="auto"/>
    </w:pPr>
    <w:rPr>
      <w:rFonts w:ascii="Arial" w:hAnsi="Arial" w:cs="Arial"/>
      <w:snapToGrid w:val="0"/>
      <w:color w:val="000000"/>
      <w:sz w:val="22"/>
      <w:szCs w:val="12"/>
      <w:lang w:val="es-ES"/>
    </w:rPr>
  </w:style>
  <w:style w:type="paragraph" w:customStyle="1" w:styleId="Bola3-localgis">
    <w:name w:val="Bola3-localgis"/>
    <w:basedOn w:val="Normal"/>
    <w:rsid w:val="00C1482C"/>
    <w:pPr>
      <w:numPr>
        <w:numId w:val="15"/>
      </w:numPr>
      <w:tabs>
        <w:tab w:val="num" w:pos="1145"/>
      </w:tabs>
      <w:spacing w:after="240" w:line="360" w:lineRule="auto"/>
      <w:ind w:left="1145"/>
    </w:pPr>
    <w:rPr>
      <w:rFonts w:ascii="Verdana" w:hAnsi="Verdana"/>
      <w:snapToGrid w:val="0"/>
      <w:color w:val="000000"/>
      <w:szCs w:val="20"/>
    </w:rPr>
  </w:style>
  <w:style w:type="numbering" w:customStyle="1" w:styleId="Bola1">
    <w:name w:val="Bola 1"/>
    <w:basedOn w:val="Sinlista"/>
    <w:rsid w:val="00501AE6"/>
    <w:pPr>
      <w:numPr>
        <w:numId w:val="29"/>
      </w:numPr>
    </w:pPr>
  </w:style>
  <w:style w:type="paragraph" w:customStyle="1" w:styleId="Normal3Centrado">
    <w:name w:val="Normal 3 + Centrado"/>
    <w:basedOn w:val="Normal"/>
    <w:rsid w:val="0088541F"/>
    <w:pPr>
      <w:spacing w:after="240" w:line="360" w:lineRule="auto"/>
      <w:ind w:left="363"/>
      <w:jc w:val="center"/>
    </w:pPr>
    <w:rPr>
      <w:snapToGrid w:val="0"/>
      <w:color w:val="000000"/>
      <w:kern w:val="20"/>
      <w:sz w:val="24"/>
      <w:szCs w:val="20"/>
    </w:rPr>
  </w:style>
  <w:style w:type="paragraph" w:customStyle="1" w:styleId="VietasGeocatastro2">
    <w:name w:val="ViñetasGeocatastro2"/>
    <w:basedOn w:val="VietasGeocatastro1"/>
    <w:rsid w:val="00E15862"/>
    <w:pPr>
      <w:numPr>
        <w:numId w:val="0"/>
      </w:numPr>
    </w:pPr>
  </w:style>
  <w:style w:type="paragraph" w:customStyle="1" w:styleId="Normal2">
    <w:name w:val="Normal 2"/>
    <w:basedOn w:val="Normal"/>
    <w:rsid w:val="00E15862"/>
    <w:pPr>
      <w:spacing w:after="240" w:line="360" w:lineRule="auto"/>
      <w:ind w:left="363"/>
    </w:pPr>
    <w:rPr>
      <w:snapToGrid w:val="0"/>
      <w:color w:val="000000"/>
      <w:kern w:val="20"/>
      <w:sz w:val="24"/>
      <w:szCs w:val="20"/>
    </w:rPr>
  </w:style>
  <w:style w:type="paragraph" w:customStyle="1" w:styleId="NormalGeoCatastro2">
    <w:name w:val="NormalGeoCatastro 2"/>
    <w:basedOn w:val="NormalGeoCatastro"/>
    <w:rsid w:val="00E15862"/>
    <w:pPr>
      <w:spacing w:before="120"/>
      <w:ind w:left="363"/>
    </w:pPr>
  </w:style>
  <w:style w:type="paragraph" w:customStyle="1" w:styleId="NormalGeoCatastro20">
    <w:name w:val="NormalGeoCatastro2"/>
    <w:basedOn w:val="Normal2"/>
    <w:rsid w:val="00E15862"/>
  </w:style>
  <w:style w:type="paragraph" w:customStyle="1" w:styleId="VietasGeocatastro3">
    <w:name w:val="ViñetasGeocatastro3"/>
    <w:basedOn w:val="Normal"/>
    <w:rsid w:val="00E15862"/>
    <w:pPr>
      <w:tabs>
        <w:tab w:val="num" w:pos="360"/>
        <w:tab w:val="num" w:pos="1925"/>
      </w:tabs>
      <w:spacing w:after="240" w:line="360" w:lineRule="auto"/>
      <w:ind w:left="1925" w:hanging="360"/>
    </w:pPr>
    <w:rPr>
      <w:rFonts w:ascii="Verdana" w:hAnsi="Verdana"/>
      <w:snapToGrid w:val="0"/>
      <w:color w:val="000000"/>
      <w:szCs w:val="20"/>
    </w:rPr>
  </w:style>
  <w:style w:type="paragraph" w:customStyle="1" w:styleId="Default">
    <w:name w:val="Default"/>
    <w:rsid w:val="00E15862"/>
    <w:pPr>
      <w:autoSpaceDE w:val="0"/>
      <w:autoSpaceDN w:val="0"/>
      <w:adjustRightInd w:val="0"/>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Bola1"/>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99.e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emf"/><Relationship Id="rId110"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em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eg"/><Relationship Id="rId100" Type="http://schemas.openxmlformats.org/officeDocument/2006/relationships/image" Target="media/image92.emf"/><Relationship Id="rId105" Type="http://schemas.openxmlformats.org/officeDocument/2006/relationships/image" Target="media/image97.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image" Target="media/image85.png"/><Relationship Id="rId98" Type="http://schemas.openxmlformats.org/officeDocument/2006/relationships/image" Target="media/image90.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emf"/><Relationship Id="rId108" Type="http://schemas.openxmlformats.org/officeDocument/2006/relationships/image" Target="media/image100.e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emf"/><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6" Type="http://schemas.openxmlformats.org/officeDocument/2006/relationships/image" Target="media/image98.emf"/><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emf"/><Relationship Id="rId101" Type="http://schemas.openxmlformats.org/officeDocument/2006/relationships/image" Target="media/image93.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emf"/><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emf"/><Relationship Id="rId104" Type="http://schemas.openxmlformats.org/officeDocument/2006/relationships/image" Target="media/image96.emf"/><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jpeg"/></Relationships>
</file>

<file path=word/_rels/header1.xml.rels><?xml version="1.0" encoding="UTF-8" standalone="yes"?>
<Relationships xmlns="http://schemas.openxmlformats.org/package/2006/relationships"><Relationship Id="rId1" Type="http://schemas.openxmlformats.org/officeDocument/2006/relationships/image" Target="media/image102.png"/></Relationships>
</file>

<file path=word/_rels/settings.xml.rels><?xml version="1.0" encoding="UTF-8" standalone="yes"?>
<Relationships xmlns="http://schemas.openxmlformats.org/package/2006/relationships"><Relationship Id="rId1" Type="http://schemas.openxmlformats.org/officeDocument/2006/relationships/attachedTemplate" Target="file:///F:\jose%20maria\LOGOS_\FEDER.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E285C-BCCA-4E41-B20D-31B55DB61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FEDER.dot</Template>
  <TotalTime>1974</TotalTime>
  <Pages>76</Pages>
  <Words>7696</Words>
  <Characters>42328</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CONVENIO DE COLABORACIÓN ENTRE ADMINISTRACIÓN DEL PRINCIPADO DE ASTURIAS Y EL AYUNTAMIENTO DE ……</vt:lpstr>
    </vt:vector>
  </TitlesOfParts>
  <Company>PRINCIPADO DE ASTURIAS</Company>
  <LinksUpToDate>false</LinksUpToDate>
  <CharactersWithSpaces>49925</CharactersWithSpaces>
  <SharedDoc>false</SharedDoc>
  <HLinks>
    <vt:vector size="30" baseType="variant">
      <vt:variant>
        <vt:i4>2031678</vt:i4>
      </vt:variant>
      <vt:variant>
        <vt:i4>26</vt:i4>
      </vt:variant>
      <vt:variant>
        <vt:i4>0</vt:i4>
      </vt:variant>
      <vt:variant>
        <vt:i4>5</vt:i4>
      </vt:variant>
      <vt:variant>
        <vt:lpwstr/>
      </vt:variant>
      <vt:variant>
        <vt:lpwstr>_Toc270593598</vt:lpwstr>
      </vt:variant>
      <vt:variant>
        <vt:i4>2031678</vt:i4>
      </vt:variant>
      <vt:variant>
        <vt:i4>20</vt:i4>
      </vt:variant>
      <vt:variant>
        <vt:i4>0</vt:i4>
      </vt:variant>
      <vt:variant>
        <vt:i4>5</vt:i4>
      </vt:variant>
      <vt:variant>
        <vt:lpwstr/>
      </vt:variant>
      <vt:variant>
        <vt:lpwstr>_Toc270593597</vt:lpwstr>
      </vt:variant>
      <vt:variant>
        <vt:i4>2031678</vt:i4>
      </vt:variant>
      <vt:variant>
        <vt:i4>14</vt:i4>
      </vt:variant>
      <vt:variant>
        <vt:i4>0</vt:i4>
      </vt:variant>
      <vt:variant>
        <vt:i4>5</vt:i4>
      </vt:variant>
      <vt:variant>
        <vt:lpwstr/>
      </vt:variant>
      <vt:variant>
        <vt:lpwstr>_Toc270593596</vt:lpwstr>
      </vt:variant>
      <vt:variant>
        <vt:i4>2031678</vt:i4>
      </vt:variant>
      <vt:variant>
        <vt:i4>8</vt:i4>
      </vt:variant>
      <vt:variant>
        <vt:i4>0</vt:i4>
      </vt:variant>
      <vt:variant>
        <vt:i4>5</vt:i4>
      </vt:variant>
      <vt:variant>
        <vt:lpwstr/>
      </vt:variant>
      <vt:variant>
        <vt:lpwstr>_Toc270593595</vt:lpwstr>
      </vt:variant>
      <vt:variant>
        <vt:i4>2031678</vt:i4>
      </vt:variant>
      <vt:variant>
        <vt:i4>2</vt:i4>
      </vt:variant>
      <vt:variant>
        <vt:i4>0</vt:i4>
      </vt:variant>
      <vt:variant>
        <vt:i4>5</vt:i4>
      </vt:variant>
      <vt:variant>
        <vt:lpwstr/>
      </vt:variant>
      <vt:variant>
        <vt:lpwstr>_Toc270593594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CONVENIO DE COLABORACIÓN ENTRE ADMINISTRACIÓN DEL PRINCIPADO DE ASTURIAS Y EL AYUNTAMIENTO DE ……</dc:title>
  <dc:subject/>
  <dc:creator>SCI</dc:creator>
  <cp:keywords/>
  <dc:description/>
  <cp:lastModifiedBy>Roberto Camblor Blanco</cp:lastModifiedBy>
  <cp:revision>72</cp:revision>
  <cp:lastPrinted>2010-04-16T11:38:00Z</cp:lastPrinted>
  <dcterms:created xsi:type="dcterms:W3CDTF">2010-08-26T12:45:00Z</dcterms:created>
  <dcterms:modified xsi:type="dcterms:W3CDTF">2011-03-14T08:20:00Z</dcterms:modified>
</cp:coreProperties>
</file>